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eastAsia="宋体"/>
          <w:b/>
          <w:color w:val="FF0000"/>
          <w:sz w:val="52"/>
          <w:szCs w:val="52"/>
          <w:lang w:val="en-US" w:eastAsia="zh-CN"/>
        </w:rPr>
      </w:pPr>
      <w:r>
        <w:rPr>
          <w:rFonts w:hint="eastAsia" w:ascii="Arial Black" w:hAnsi="Arial Black"/>
          <w:b/>
          <w:color w:val="FF0000"/>
          <w:sz w:val="52"/>
          <w:szCs w:val="52"/>
          <w:lang w:val="en-US" w:eastAsia="zh-CN"/>
        </w:rPr>
        <w:t>48V/150A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蓄电池放电</w:t>
      </w:r>
      <w:r>
        <w:rPr>
          <w:rFonts w:hint="eastAsia" w:ascii="Arial Black" w:hAnsi="Arial Black"/>
          <w:b/>
          <w:color w:val="auto"/>
          <w:sz w:val="56"/>
          <w:szCs w:val="56"/>
          <w:lang w:val="en-US" w:eastAsia="zh-CN"/>
        </w:rPr>
        <w:t>测试仪</w:t>
      </w:r>
      <w:r>
        <w:rPr>
          <w:rFonts w:hint="eastAsia" w:ascii="Arial Black" w:hAnsi="Arial Black" w:eastAsia="宋体"/>
          <w:b/>
          <w:color w:val="auto"/>
          <w:sz w:val="56"/>
          <w:szCs w:val="56"/>
          <w:lang w:val="en-US" w:eastAsia="zh-CN"/>
        </w:rPr>
        <w:t xml:space="preserve"> </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704320"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705344"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36" name="矩形 36"/>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3.75pt;margin-top:717.95pt;height:29.9pt;width:36.65pt;z-index:251705344;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1/N/2QAAAA0BAAAPAAAAAAAAAAEAIAAAACIAAABkcnMvZG93bnJldi54bWxQSwECFAAUAAAA&#10;CACHTuJAkP7GxbQBAABgAwAADgAAAAAAAAABACAAAAAoAQAAZHJzL2Uyb0RvYy54bWxQSwUGAAAA&#10;AAYABgBZAQAATgUAAAAA&#10;">
                <v:fill on="t" focussize="0,0"/>
                <v:stroke on="f"/>
                <v:imagedata o:title=""/>
                <o:lock v:ext="edit" aspectratio="f"/>
              </v:rect>
            </w:pict>
          </mc:Fallback>
        </mc:AlternateContent>
      </w:r>
    </w:p>
    <w:p>
      <w:pPr>
        <w:pStyle w:val="4"/>
        <w:rPr>
          <w:b/>
          <w:bCs w:val="0"/>
          <w:sz w:val="32"/>
          <w:szCs w:val="32"/>
          <w:lang w:val="en-US"/>
        </w:rPr>
      </w:pPr>
    </w:p>
    <w:p>
      <w:pPr>
        <w:jc w:val="center"/>
        <w:rPr>
          <w:sz w:val="30"/>
          <w:szCs w:val="30"/>
        </w:rPr>
      </w:pPr>
      <w:r>
        <w:rPr>
          <w:rFonts w:hint="eastAsia" w:ascii="微软雅黑" w:hAnsi="微软雅黑" w:eastAsia="微软雅黑" w:cs="微软雅黑"/>
          <w:b/>
          <w:bCs/>
          <w:color w:val="1C1B10"/>
          <w:spacing w:val="-5"/>
          <w:sz w:val="46"/>
          <w:szCs w:val="46"/>
          <w:lang w:val="en-US"/>
        </w:rPr>
        <w:t xml:space="preserve"> </w:t>
      </w:r>
    </w:p>
    <w:p>
      <w:pPr>
        <w:pStyle w:val="4"/>
        <w:rPr>
          <w:b/>
          <w:sz w:val="20"/>
          <w:lang w:val="en-US"/>
        </w:rPr>
      </w:pPr>
    </w:p>
    <w:p>
      <w:pPr>
        <w:jc w:val="center"/>
        <w:rPr>
          <w:b/>
          <w:bCs/>
          <w:sz w:val="32"/>
          <w:szCs w:val="36"/>
        </w:rPr>
      </w:pPr>
      <w:r>
        <w:rPr>
          <w:b/>
          <w:bCs/>
          <w:sz w:val="32"/>
          <w:szCs w:val="36"/>
        </w:rPr>
        <w:t>目</w:t>
      </w:r>
      <w:r>
        <w:rPr>
          <w:rFonts w:hint="eastAsia"/>
          <w:b/>
          <w:bCs/>
          <w:sz w:val="32"/>
          <w:szCs w:val="36"/>
          <w:lang w:val="en-US"/>
        </w:rPr>
        <w:t xml:space="preserve">  </w:t>
      </w:r>
      <w:r>
        <w:rPr>
          <w:b/>
          <w:bCs/>
          <w:sz w:val="32"/>
          <w:szCs w:val="36"/>
        </w:rPr>
        <w:t>录</w:t>
      </w:r>
    </w:p>
    <w:p>
      <w:pPr>
        <w:jc w:val="center"/>
        <w:rPr>
          <w:b/>
          <w:bCs/>
          <w:sz w:val="32"/>
          <w:szCs w:val="36"/>
        </w:rPr>
      </w:pPr>
    </w:p>
    <w:p>
      <w:pPr>
        <w:pStyle w:val="18"/>
        <w:tabs>
          <w:tab w:val="right" w:leader="dot" w:pos="9008"/>
        </w:tabs>
        <w:rPr>
          <w:b/>
          <w:bCs/>
          <w:sz w:val="24"/>
          <w:szCs w:val="24"/>
        </w:rPr>
      </w:pPr>
      <w:r>
        <w:rPr>
          <w:b/>
          <w:sz w:val="24"/>
          <w:szCs w:val="24"/>
        </w:rPr>
        <w:fldChar w:fldCharType="begin"/>
      </w:r>
      <w:r>
        <w:rPr>
          <w:b/>
          <w:sz w:val="24"/>
          <w:szCs w:val="24"/>
        </w:rPr>
        <w:instrText xml:space="preserve">TOC \o "1-3" \h \u </w:instrText>
      </w:r>
      <w:r>
        <w:rPr>
          <w:b/>
          <w:sz w:val="24"/>
          <w:szCs w:val="24"/>
        </w:rPr>
        <w:fldChar w:fldCharType="separate"/>
      </w:r>
      <w:r>
        <w:fldChar w:fldCharType="begin"/>
      </w:r>
      <w:r>
        <w:instrText xml:space="preserve"> HYPERLINK \l "_Toc2868" </w:instrText>
      </w:r>
      <w:r>
        <w:fldChar w:fldCharType="separate"/>
      </w:r>
      <w:r>
        <w:rPr>
          <w:rFonts w:hint="eastAsia" w:ascii="微软雅黑" w:hAnsi="微软雅黑" w:eastAsia="微软雅黑" w:cs="微软雅黑"/>
          <w:b/>
          <w:bCs/>
          <w:sz w:val="24"/>
          <w:szCs w:val="40"/>
        </w:rPr>
        <w:t>一、产品概况</w:t>
      </w:r>
      <w:r>
        <w:rPr>
          <w:b/>
          <w:bCs/>
          <w:sz w:val="24"/>
          <w:szCs w:val="24"/>
        </w:rPr>
        <w:tab/>
      </w:r>
      <w:r>
        <w:rPr>
          <w:b/>
          <w:bCs/>
          <w:sz w:val="24"/>
          <w:szCs w:val="24"/>
        </w:rPr>
        <w:fldChar w:fldCharType="begin"/>
      </w:r>
      <w:r>
        <w:rPr>
          <w:b/>
          <w:bCs/>
          <w:sz w:val="24"/>
          <w:szCs w:val="24"/>
        </w:rPr>
        <w:instrText xml:space="preserve"> PAGEREF _Toc2868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20"/>
        <w:tabs>
          <w:tab w:val="right" w:leader="dot" w:pos="9008"/>
        </w:tabs>
        <w:ind w:left="440"/>
        <w:rPr>
          <w:sz w:val="24"/>
          <w:szCs w:val="24"/>
        </w:rPr>
      </w:pPr>
      <w:r>
        <w:fldChar w:fldCharType="begin"/>
      </w:r>
      <w:r>
        <w:instrText xml:space="preserve"> HYPERLINK \l "_Toc27822" </w:instrText>
      </w:r>
      <w:r>
        <w:fldChar w:fldCharType="separate"/>
      </w:r>
      <w:r>
        <w:rPr>
          <w:rFonts w:hint="eastAsia" w:ascii="微软雅黑" w:hAnsi="微软雅黑" w:eastAsia="微软雅黑" w:cs="微软雅黑"/>
          <w:sz w:val="24"/>
          <w:szCs w:val="40"/>
        </w:rPr>
        <w:t>1.1 产品综述</w:t>
      </w:r>
      <w:r>
        <w:rPr>
          <w:sz w:val="24"/>
          <w:szCs w:val="24"/>
        </w:rPr>
        <w:tab/>
      </w:r>
      <w:r>
        <w:rPr>
          <w:sz w:val="24"/>
          <w:szCs w:val="24"/>
        </w:rPr>
        <w:fldChar w:fldCharType="begin"/>
      </w:r>
      <w:r>
        <w:rPr>
          <w:sz w:val="24"/>
          <w:szCs w:val="24"/>
        </w:rPr>
        <w:instrText xml:space="preserve"> PAGEREF _Toc27822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0"/>
        <w:tabs>
          <w:tab w:val="right" w:leader="dot" w:pos="9008"/>
        </w:tabs>
        <w:ind w:left="440"/>
        <w:rPr>
          <w:sz w:val="24"/>
          <w:szCs w:val="24"/>
        </w:rPr>
      </w:pPr>
      <w:r>
        <w:fldChar w:fldCharType="begin"/>
      </w:r>
      <w:r>
        <w:instrText xml:space="preserve"> HYPERLINK \l "_Toc31970" </w:instrText>
      </w:r>
      <w:r>
        <w:fldChar w:fldCharType="separate"/>
      </w:r>
      <w:r>
        <w:rPr>
          <w:rFonts w:hint="eastAsia" w:ascii="微软雅黑" w:hAnsi="微软雅黑" w:eastAsia="微软雅黑" w:cs="微软雅黑"/>
          <w:sz w:val="24"/>
          <w:szCs w:val="36"/>
        </w:rPr>
        <w:t>1.2 主要功能特点</w:t>
      </w:r>
      <w:r>
        <w:rPr>
          <w:sz w:val="24"/>
          <w:szCs w:val="24"/>
        </w:rPr>
        <w:tab/>
      </w:r>
      <w:r>
        <w:rPr>
          <w:sz w:val="24"/>
          <w:szCs w:val="24"/>
        </w:rPr>
        <w:fldChar w:fldCharType="begin"/>
      </w:r>
      <w:r>
        <w:rPr>
          <w:sz w:val="24"/>
          <w:szCs w:val="24"/>
        </w:rPr>
        <w:instrText xml:space="preserve"> PAGEREF _Toc31970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8"/>
        <w:tabs>
          <w:tab w:val="right" w:leader="dot" w:pos="9008"/>
        </w:tabs>
        <w:rPr>
          <w:b/>
          <w:bCs/>
          <w:sz w:val="24"/>
          <w:szCs w:val="24"/>
        </w:rPr>
      </w:pPr>
      <w:r>
        <w:fldChar w:fldCharType="begin"/>
      </w:r>
      <w:r>
        <w:instrText xml:space="preserve"> HYPERLINK \l "_Toc23950" </w:instrText>
      </w:r>
      <w:r>
        <w:fldChar w:fldCharType="separate"/>
      </w:r>
      <w:r>
        <w:rPr>
          <w:rFonts w:hint="eastAsia" w:ascii="微软雅黑" w:hAnsi="微软雅黑" w:eastAsia="微软雅黑" w:cs="微软雅黑"/>
          <w:b/>
          <w:bCs/>
          <w:sz w:val="24"/>
          <w:szCs w:val="40"/>
        </w:rPr>
        <w:t>二、技术指标</w:t>
      </w:r>
      <w:r>
        <w:rPr>
          <w:b/>
          <w:bCs/>
          <w:sz w:val="24"/>
          <w:szCs w:val="24"/>
        </w:rPr>
        <w:tab/>
      </w:r>
      <w:r>
        <w:rPr>
          <w:b/>
          <w:bCs/>
          <w:sz w:val="24"/>
          <w:szCs w:val="24"/>
        </w:rPr>
        <w:fldChar w:fldCharType="begin"/>
      </w:r>
      <w:r>
        <w:rPr>
          <w:b/>
          <w:bCs/>
          <w:sz w:val="24"/>
          <w:szCs w:val="24"/>
        </w:rPr>
        <w:instrText xml:space="preserve"> PAGEREF _Toc23950 \h </w:instrText>
      </w:r>
      <w:r>
        <w:rPr>
          <w:b/>
          <w:bCs/>
          <w:sz w:val="24"/>
          <w:szCs w:val="24"/>
        </w:rPr>
        <w:fldChar w:fldCharType="separate"/>
      </w:r>
      <w:r>
        <w:rPr>
          <w:b/>
          <w:bCs/>
          <w:sz w:val="24"/>
          <w:szCs w:val="24"/>
        </w:rPr>
        <w:t>3</w:t>
      </w:r>
      <w:r>
        <w:rPr>
          <w:b/>
          <w:bCs/>
          <w:sz w:val="24"/>
          <w:szCs w:val="24"/>
        </w:rPr>
        <w:fldChar w:fldCharType="end"/>
      </w:r>
      <w:r>
        <w:rPr>
          <w:b/>
          <w:bCs/>
          <w:sz w:val="24"/>
          <w:szCs w:val="24"/>
        </w:rPr>
        <w:fldChar w:fldCharType="end"/>
      </w:r>
    </w:p>
    <w:p>
      <w:pPr>
        <w:pStyle w:val="20"/>
        <w:tabs>
          <w:tab w:val="right" w:leader="dot" w:pos="9008"/>
        </w:tabs>
        <w:ind w:left="440"/>
        <w:rPr>
          <w:sz w:val="24"/>
          <w:szCs w:val="24"/>
        </w:rPr>
      </w:pPr>
      <w:r>
        <w:fldChar w:fldCharType="begin"/>
      </w:r>
      <w:r>
        <w:instrText xml:space="preserve"> HYPERLINK \l "_Toc14877" </w:instrText>
      </w:r>
      <w:r>
        <w:fldChar w:fldCharType="separate"/>
      </w:r>
      <w:r>
        <w:rPr>
          <w:rFonts w:hint="eastAsia" w:ascii="微软雅黑" w:hAnsi="微软雅黑" w:eastAsia="微软雅黑" w:cs="微软雅黑"/>
          <w:sz w:val="24"/>
          <w:szCs w:val="40"/>
        </w:rPr>
        <w:t>2.1 产品外观尺寸</w:t>
      </w:r>
      <w:r>
        <w:rPr>
          <w:sz w:val="24"/>
          <w:szCs w:val="24"/>
        </w:rPr>
        <w:tab/>
      </w:r>
      <w:r>
        <w:rPr>
          <w:sz w:val="24"/>
          <w:szCs w:val="24"/>
        </w:rPr>
        <w:fldChar w:fldCharType="begin"/>
      </w:r>
      <w:r>
        <w:rPr>
          <w:sz w:val="24"/>
          <w:szCs w:val="24"/>
        </w:rPr>
        <w:instrText xml:space="preserve"> PAGEREF _Toc14877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20"/>
        <w:tabs>
          <w:tab w:val="right" w:leader="dot" w:pos="9008"/>
        </w:tabs>
        <w:ind w:left="440"/>
        <w:rPr>
          <w:sz w:val="24"/>
          <w:szCs w:val="24"/>
        </w:rPr>
      </w:pPr>
      <w:r>
        <w:fldChar w:fldCharType="begin"/>
      </w:r>
      <w:r>
        <w:instrText xml:space="preserve"> HYPERLINK \l "_Toc20841" </w:instrText>
      </w:r>
      <w:r>
        <w:fldChar w:fldCharType="separate"/>
      </w:r>
      <w:r>
        <w:rPr>
          <w:rFonts w:hint="eastAsia" w:ascii="微软雅黑" w:hAnsi="微软雅黑" w:eastAsia="微软雅黑" w:cs="微软雅黑"/>
          <w:sz w:val="24"/>
          <w:szCs w:val="40"/>
        </w:rPr>
        <w:t>2.2 产品技术性能</w:t>
      </w:r>
      <w:r>
        <w:rPr>
          <w:sz w:val="24"/>
          <w:szCs w:val="24"/>
        </w:rPr>
        <w:tab/>
      </w:r>
      <w:r>
        <w:rPr>
          <w:sz w:val="24"/>
          <w:szCs w:val="24"/>
        </w:rPr>
        <w:fldChar w:fldCharType="begin"/>
      </w:r>
      <w:r>
        <w:rPr>
          <w:sz w:val="24"/>
          <w:szCs w:val="24"/>
        </w:rPr>
        <w:instrText xml:space="preserve"> PAGEREF _Toc20841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8"/>
        <w:tabs>
          <w:tab w:val="right" w:leader="dot" w:pos="9008"/>
        </w:tabs>
        <w:rPr>
          <w:sz w:val="24"/>
          <w:szCs w:val="24"/>
        </w:rPr>
      </w:pPr>
      <w:r>
        <w:fldChar w:fldCharType="begin"/>
      </w:r>
      <w:r>
        <w:instrText xml:space="preserve"> HYPERLINK \l "_Toc4161" </w:instrText>
      </w:r>
      <w:r>
        <w:fldChar w:fldCharType="separate"/>
      </w:r>
      <w:r>
        <w:rPr>
          <w:rFonts w:hint="eastAsia" w:ascii="微软雅黑" w:hAnsi="微软雅黑" w:eastAsia="微软雅黑" w:cs="微软雅黑"/>
          <w:b/>
          <w:bCs/>
          <w:sz w:val="24"/>
          <w:szCs w:val="40"/>
        </w:rPr>
        <w:t>三、 测试步骤</w:t>
      </w:r>
      <w:r>
        <w:rPr>
          <w:b/>
          <w:bCs/>
          <w:sz w:val="24"/>
          <w:szCs w:val="24"/>
        </w:rPr>
        <w:tab/>
      </w:r>
      <w:r>
        <w:rPr>
          <w:b/>
          <w:bCs/>
          <w:sz w:val="24"/>
          <w:szCs w:val="24"/>
        </w:rPr>
        <w:fldChar w:fldCharType="begin"/>
      </w:r>
      <w:r>
        <w:rPr>
          <w:b/>
          <w:bCs/>
          <w:sz w:val="24"/>
          <w:szCs w:val="24"/>
        </w:rPr>
        <w:instrText xml:space="preserve"> PAGEREF _Toc4161 \h </w:instrText>
      </w:r>
      <w:r>
        <w:rPr>
          <w:b/>
          <w:bCs/>
          <w:sz w:val="24"/>
          <w:szCs w:val="24"/>
        </w:rPr>
        <w:fldChar w:fldCharType="separate"/>
      </w:r>
      <w:r>
        <w:rPr>
          <w:b/>
          <w:bCs/>
          <w:sz w:val="24"/>
          <w:szCs w:val="24"/>
        </w:rPr>
        <w:t>5</w:t>
      </w:r>
      <w:r>
        <w:rPr>
          <w:b/>
          <w:bCs/>
          <w:sz w:val="24"/>
          <w:szCs w:val="24"/>
        </w:rPr>
        <w:fldChar w:fldCharType="end"/>
      </w:r>
      <w:r>
        <w:rPr>
          <w:b/>
          <w:bCs/>
          <w:sz w:val="24"/>
          <w:szCs w:val="24"/>
        </w:rPr>
        <w:fldChar w:fldCharType="end"/>
      </w:r>
    </w:p>
    <w:p>
      <w:pPr>
        <w:pStyle w:val="20"/>
        <w:tabs>
          <w:tab w:val="right" w:leader="dot" w:pos="9008"/>
        </w:tabs>
        <w:ind w:left="440"/>
        <w:rPr>
          <w:sz w:val="24"/>
          <w:szCs w:val="24"/>
        </w:rPr>
      </w:pPr>
      <w:r>
        <w:fldChar w:fldCharType="begin"/>
      </w:r>
      <w:r>
        <w:instrText xml:space="preserve"> HYPERLINK \l "_Toc8502" </w:instrText>
      </w:r>
      <w:r>
        <w:fldChar w:fldCharType="separate"/>
      </w:r>
      <w:r>
        <w:rPr>
          <w:rFonts w:hint="eastAsia" w:ascii="微软雅黑" w:hAnsi="微软雅黑" w:eastAsia="微软雅黑" w:cs="微软雅黑"/>
          <w:sz w:val="24"/>
          <w:szCs w:val="40"/>
        </w:rPr>
        <w:t>3.1 测试步骤介绍</w:t>
      </w:r>
      <w:r>
        <w:rPr>
          <w:sz w:val="24"/>
          <w:szCs w:val="24"/>
        </w:rPr>
        <w:tab/>
      </w:r>
      <w:r>
        <w:rPr>
          <w:sz w:val="24"/>
          <w:szCs w:val="24"/>
        </w:rPr>
        <w:fldChar w:fldCharType="begin"/>
      </w:r>
      <w:r>
        <w:rPr>
          <w:sz w:val="24"/>
          <w:szCs w:val="24"/>
        </w:rPr>
        <w:instrText xml:space="preserve"> PAGEREF _Toc8502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0"/>
        <w:tabs>
          <w:tab w:val="right" w:leader="dot" w:pos="9008"/>
        </w:tabs>
        <w:ind w:left="440"/>
        <w:rPr>
          <w:sz w:val="24"/>
          <w:szCs w:val="24"/>
        </w:rPr>
      </w:pPr>
      <w:r>
        <w:fldChar w:fldCharType="begin"/>
      </w:r>
      <w:r>
        <w:instrText xml:space="preserve"> HYPERLINK \l "_Toc10188" </w:instrText>
      </w:r>
      <w:r>
        <w:fldChar w:fldCharType="separate"/>
      </w:r>
      <w:r>
        <w:rPr>
          <w:rFonts w:hint="eastAsia" w:ascii="微软雅黑" w:hAnsi="微软雅黑" w:eastAsia="微软雅黑" w:cs="微软雅黑"/>
          <w:sz w:val="24"/>
          <w:szCs w:val="40"/>
        </w:rPr>
        <w:t>3.2 接口及接线说明</w:t>
      </w:r>
      <w:r>
        <w:rPr>
          <w:sz w:val="24"/>
          <w:szCs w:val="24"/>
        </w:rPr>
        <w:tab/>
      </w:r>
      <w:r>
        <w:rPr>
          <w:sz w:val="24"/>
          <w:szCs w:val="24"/>
        </w:rPr>
        <w:fldChar w:fldCharType="begin"/>
      </w:r>
      <w:r>
        <w:rPr>
          <w:sz w:val="24"/>
          <w:szCs w:val="24"/>
        </w:rPr>
        <w:instrText xml:space="preserve"> PAGEREF _Toc10188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1"/>
        <w:tabs>
          <w:tab w:val="right" w:leader="dot" w:pos="9008"/>
        </w:tabs>
        <w:ind w:left="880"/>
        <w:rPr>
          <w:sz w:val="24"/>
          <w:szCs w:val="24"/>
        </w:rPr>
      </w:pPr>
      <w:r>
        <w:fldChar w:fldCharType="begin"/>
      </w:r>
      <w:r>
        <w:instrText xml:space="preserve"> HYPERLINK \l "_Toc2207" </w:instrText>
      </w:r>
      <w:r>
        <w:fldChar w:fldCharType="separate"/>
      </w:r>
      <w:r>
        <w:rPr>
          <w:rFonts w:hint="eastAsia" w:ascii="微软雅黑" w:hAnsi="微软雅黑" w:eastAsia="微软雅黑" w:cs="微软雅黑"/>
          <w:sz w:val="24"/>
          <w:szCs w:val="36"/>
        </w:rPr>
        <w:t>3.2.1 仪器接口</w:t>
      </w:r>
      <w:r>
        <w:rPr>
          <w:sz w:val="24"/>
          <w:szCs w:val="24"/>
        </w:rPr>
        <w:tab/>
      </w:r>
      <w:r>
        <w:rPr>
          <w:sz w:val="24"/>
          <w:szCs w:val="24"/>
        </w:rPr>
        <w:fldChar w:fldCharType="begin"/>
      </w:r>
      <w:r>
        <w:rPr>
          <w:sz w:val="24"/>
          <w:szCs w:val="24"/>
        </w:rPr>
        <w:instrText xml:space="preserve"> PAGEREF _Toc2207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1"/>
        <w:tabs>
          <w:tab w:val="right" w:leader="dot" w:pos="9008"/>
        </w:tabs>
        <w:ind w:left="880"/>
        <w:rPr>
          <w:sz w:val="24"/>
          <w:szCs w:val="24"/>
        </w:rPr>
      </w:pPr>
      <w:r>
        <w:fldChar w:fldCharType="begin"/>
      </w:r>
      <w:r>
        <w:instrText xml:space="preserve"> HYPERLINK \l "_Toc26005" </w:instrText>
      </w:r>
      <w:r>
        <w:fldChar w:fldCharType="separate"/>
      </w:r>
      <w:r>
        <w:rPr>
          <w:rFonts w:hint="eastAsia" w:ascii="微软雅黑" w:hAnsi="微软雅黑" w:eastAsia="微软雅黑" w:cs="微软雅黑"/>
          <w:sz w:val="24"/>
          <w:szCs w:val="36"/>
        </w:rPr>
        <w:t>3.2.2 操作显示屏</w:t>
      </w:r>
      <w:r>
        <w:rPr>
          <w:sz w:val="24"/>
          <w:szCs w:val="24"/>
        </w:rPr>
        <w:tab/>
      </w:r>
      <w:r>
        <w:rPr>
          <w:rFonts w:hint="eastAsia"/>
          <w:sz w:val="24"/>
          <w:szCs w:val="24"/>
          <w:lang w:val="en-US" w:eastAsia="zh-CN"/>
        </w:rPr>
        <w:t>8</w:t>
      </w:r>
      <w:r>
        <w:rPr>
          <w:sz w:val="24"/>
          <w:szCs w:val="24"/>
        </w:rPr>
        <w:fldChar w:fldCharType="end"/>
      </w:r>
    </w:p>
    <w:p>
      <w:pPr>
        <w:pStyle w:val="18"/>
        <w:tabs>
          <w:tab w:val="right" w:leader="dot" w:pos="9008"/>
        </w:tabs>
        <w:rPr>
          <w:b/>
          <w:bCs/>
          <w:sz w:val="24"/>
          <w:szCs w:val="24"/>
        </w:rPr>
      </w:pPr>
      <w:r>
        <w:fldChar w:fldCharType="begin"/>
      </w:r>
      <w:r>
        <w:instrText xml:space="preserve"> HYPERLINK \l "_Toc30932" </w:instrText>
      </w:r>
      <w:r>
        <w:fldChar w:fldCharType="separate"/>
      </w:r>
      <w:r>
        <w:rPr>
          <w:rFonts w:hint="eastAsia" w:ascii="微软雅黑" w:hAnsi="微软雅黑" w:eastAsia="微软雅黑" w:cs="微软雅黑"/>
          <w:b/>
          <w:bCs/>
          <w:sz w:val="24"/>
          <w:szCs w:val="40"/>
        </w:rPr>
        <w:t>四、产品特点</w:t>
      </w:r>
      <w:r>
        <w:rPr>
          <w:b/>
          <w:bCs/>
          <w:sz w:val="24"/>
          <w:szCs w:val="24"/>
        </w:rPr>
        <w:tab/>
      </w:r>
      <w:r>
        <w:rPr>
          <w:b/>
          <w:bCs/>
          <w:sz w:val="24"/>
          <w:szCs w:val="24"/>
        </w:rPr>
        <w:fldChar w:fldCharType="begin"/>
      </w:r>
      <w:r>
        <w:rPr>
          <w:b/>
          <w:bCs/>
          <w:sz w:val="24"/>
          <w:szCs w:val="24"/>
        </w:rPr>
        <w:instrText xml:space="preserve"> PAGEREF _Toc30932 \h </w:instrText>
      </w:r>
      <w:r>
        <w:rPr>
          <w:b/>
          <w:bCs/>
          <w:sz w:val="24"/>
          <w:szCs w:val="24"/>
        </w:rPr>
        <w:fldChar w:fldCharType="separate"/>
      </w:r>
      <w:r>
        <w:rPr>
          <w:b/>
          <w:bCs/>
          <w:sz w:val="24"/>
          <w:szCs w:val="24"/>
        </w:rPr>
        <w:t>7</w:t>
      </w:r>
      <w:r>
        <w:rPr>
          <w:b/>
          <w:bCs/>
          <w:sz w:val="24"/>
          <w:szCs w:val="24"/>
        </w:rPr>
        <w:fldChar w:fldCharType="end"/>
      </w:r>
      <w:r>
        <w:rPr>
          <w:b/>
          <w:bCs/>
          <w:sz w:val="24"/>
          <w:szCs w:val="24"/>
        </w:rPr>
        <w:fldChar w:fldCharType="end"/>
      </w:r>
    </w:p>
    <w:p>
      <w:pPr>
        <w:pStyle w:val="18"/>
        <w:tabs>
          <w:tab w:val="right" w:leader="dot" w:pos="9008"/>
        </w:tabs>
        <w:rPr>
          <w:sz w:val="24"/>
          <w:szCs w:val="24"/>
        </w:rPr>
      </w:pPr>
      <w:r>
        <w:fldChar w:fldCharType="begin"/>
      </w:r>
      <w:r>
        <w:instrText xml:space="preserve"> HYPERLINK \l "_Toc22454" </w:instrText>
      </w:r>
      <w:r>
        <w:fldChar w:fldCharType="separate"/>
      </w:r>
      <w:r>
        <w:rPr>
          <w:rFonts w:hint="eastAsia" w:ascii="微软雅黑" w:hAnsi="微软雅黑" w:eastAsia="微软雅黑" w:cs="微软雅黑"/>
          <w:b/>
          <w:bCs/>
          <w:sz w:val="24"/>
          <w:szCs w:val="40"/>
        </w:rPr>
        <w:t>五、产品操作</w:t>
      </w:r>
      <w:r>
        <w:rPr>
          <w:b/>
          <w:bCs/>
          <w:sz w:val="24"/>
          <w:szCs w:val="24"/>
        </w:rPr>
        <w:tab/>
      </w:r>
      <w:r>
        <w:rPr>
          <w:b/>
          <w:bCs/>
          <w:sz w:val="24"/>
          <w:szCs w:val="24"/>
        </w:rPr>
        <w:fldChar w:fldCharType="begin"/>
      </w:r>
      <w:r>
        <w:rPr>
          <w:b/>
          <w:bCs/>
          <w:sz w:val="24"/>
          <w:szCs w:val="24"/>
        </w:rPr>
        <w:instrText xml:space="preserve"> PAGEREF _Toc22454 \h </w:instrText>
      </w:r>
      <w:r>
        <w:rPr>
          <w:b/>
          <w:bCs/>
          <w:sz w:val="24"/>
          <w:szCs w:val="24"/>
        </w:rPr>
        <w:fldChar w:fldCharType="separate"/>
      </w:r>
      <w:r>
        <w:rPr>
          <w:b/>
          <w:bCs/>
          <w:sz w:val="24"/>
          <w:szCs w:val="24"/>
        </w:rPr>
        <w:t>8</w:t>
      </w:r>
      <w:r>
        <w:rPr>
          <w:b/>
          <w:bCs/>
          <w:sz w:val="24"/>
          <w:szCs w:val="24"/>
        </w:rPr>
        <w:fldChar w:fldCharType="end"/>
      </w:r>
      <w:r>
        <w:rPr>
          <w:b/>
          <w:bCs/>
          <w:sz w:val="24"/>
          <w:szCs w:val="24"/>
        </w:rPr>
        <w:fldChar w:fldCharType="end"/>
      </w:r>
    </w:p>
    <w:p>
      <w:pPr>
        <w:pStyle w:val="20"/>
        <w:tabs>
          <w:tab w:val="right" w:leader="dot" w:pos="9008"/>
        </w:tabs>
        <w:ind w:left="440"/>
        <w:rPr>
          <w:sz w:val="24"/>
          <w:szCs w:val="24"/>
        </w:rPr>
      </w:pPr>
      <w:r>
        <w:fldChar w:fldCharType="begin"/>
      </w:r>
      <w:r>
        <w:instrText xml:space="preserve"> HYPERLINK \l "_Toc6529" </w:instrText>
      </w:r>
      <w:r>
        <w:fldChar w:fldCharType="separate"/>
      </w:r>
      <w:r>
        <w:rPr>
          <w:rFonts w:hint="eastAsia" w:ascii="微软雅黑" w:hAnsi="微软雅黑" w:eastAsia="微软雅黑" w:cs="微软雅黑"/>
          <w:sz w:val="24"/>
          <w:szCs w:val="40"/>
        </w:rPr>
        <w:t>5.1 产品使用前注意事项</w:t>
      </w:r>
      <w:r>
        <w:rPr>
          <w:sz w:val="24"/>
          <w:szCs w:val="24"/>
        </w:rPr>
        <w:tab/>
      </w:r>
      <w:r>
        <w:rPr>
          <w:sz w:val="24"/>
          <w:szCs w:val="24"/>
        </w:rPr>
        <w:fldChar w:fldCharType="begin"/>
      </w:r>
      <w:r>
        <w:rPr>
          <w:sz w:val="24"/>
          <w:szCs w:val="24"/>
        </w:rPr>
        <w:instrText xml:space="preserve"> PAGEREF _Toc6529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0"/>
        <w:tabs>
          <w:tab w:val="right" w:leader="dot" w:pos="9008"/>
        </w:tabs>
        <w:ind w:left="440"/>
        <w:rPr>
          <w:sz w:val="24"/>
          <w:szCs w:val="24"/>
        </w:rPr>
      </w:pPr>
      <w:r>
        <w:fldChar w:fldCharType="begin"/>
      </w:r>
      <w:r>
        <w:instrText xml:space="preserve"> HYPERLINK \l "_Toc30810" </w:instrText>
      </w:r>
      <w:r>
        <w:fldChar w:fldCharType="separate"/>
      </w:r>
      <w:r>
        <w:rPr>
          <w:rFonts w:hint="eastAsia" w:ascii="微软雅黑" w:hAnsi="微软雅黑" w:eastAsia="微软雅黑" w:cs="微软雅黑"/>
          <w:sz w:val="24"/>
          <w:szCs w:val="40"/>
        </w:rPr>
        <w:t>5.2 产品接线</w:t>
      </w:r>
      <w:r>
        <w:rPr>
          <w:sz w:val="24"/>
          <w:szCs w:val="24"/>
        </w:rPr>
        <w:tab/>
      </w:r>
      <w:r>
        <w:rPr>
          <w:sz w:val="24"/>
          <w:szCs w:val="24"/>
        </w:rPr>
        <w:fldChar w:fldCharType="begin"/>
      </w:r>
      <w:r>
        <w:rPr>
          <w:sz w:val="24"/>
          <w:szCs w:val="24"/>
        </w:rPr>
        <w:instrText xml:space="preserve"> PAGEREF _Toc30810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1"/>
        <w:tabs>
          <w:tab w:val="right" w:leader="dot" w:pos="9008"/>
        </w:tabs>
        <w:ind w:left="880"/>
        <w:rPr>
          <w:sz w:val="24"/>
          <w:szCs w:val="24"/>
        </w:rPr>
      </w:pPr>
      <w:r>
        <w:fldChar w:fldCharType="begin"/>
      </w:r>
      <w:r>
        <w:instrText xml:space="preserve"> HYPERLINK \l "_Toc14932" </w:instrText>
      </w:r>
      <w:r>
        <w:fldChar w:fldCharType="separate"/>
      </w:r>
      <w:r>
        <w:rPr>
          <w:rFonts w:hint="eastAsia" w:ascii="微软雅黑" w:hAnsi="微软雅黑" w:eastAsia="微软雅黑" w:cs="微软雅黑"/>
          <w:sz w:val="24"/>
          <w:szCs w:val="36"/>
        </w:rPr>
        <w:t>5.2.1 接线图示:</w:t>
      </w:r>
      <w:r>
        <w:rPr>
          <w:sz w:val="24"/>
          <w:szCs w:val="24"/>
        </w:rPr>
        <w:tab/>
      </w:r>
      <w:r>
        <w:rPr>
          <w:sz w:val="24"/>
          <w:szCs w:val="24"/>
        </w:rPr>
        <w:fldChar w:fldCharType="begin"/>
      </w:r>
      <w:r>
        <w:rPr>
          <w:sz w:val="24"/>
          <w:szCs w:val="24"/>
        </w:rPr>
        <w:instrText xml:space="preserve"> PAGEREF _Toc14932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1"/>
        <w:tabs>
          <w:tab w:val="right" w:leader="dot" w:pos="9008"/>
        </w:tabs>
        <w:ind w:left="880"/>
        <w:rPr>
          <w:sz w:val="24"/>
          <w:szCs w:val="24"/>
        </w:rPr>
      </w:pPr>
      <w:r>
        <w:fldChar w:fldCharType="begin"/>
      </w:r>
      <w:r>
        <w:instrText xml:space="preserve"> HYPERLINK \l "_Toc14150" </w:instrText>
      </w:r>
      <w:r>
        <w:fldChar w:fldCharType="separate"/>
      </w:r>
      <w:r>
        <w:rPr>
          <w:rFonts w:hint="eastAsia" w:ascii="微软雅黑" w:hAnsi="微软雅黑" w:eastAsia="微软雅黑" w:cs="微软雅黑"/>
          <w:sz w:val="24"/>
          <w:szCs w:val="36"/>
        </w:rPr>
        <w:t>5.2.2 设备连接：</w:t>
      </w:r>
      <w:r>
        <w:rPr>
          <w:sz w:val="24"/>
          <w:szCs w:val="24"/>
        </w:rPr>
        <w:tab/>
      </w:r>
      <w:r>
        <w:rPr>
          <w:sz w:val="24"/>
          <w:szCs w:val="24"/>
        </w:rPr>
        <w:fldChar w:fldCharType="begin"/>
      </w:r>
      <w:r>
        <w:rPr>
          <w:sz w:val="24"/>
          <w:szCs w:val="24"/>
        </w:rPr>
        <w:instrText xml:space="preserve"> PAGEREF _Toc14150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1"/>
        <w:tabs>
          <w:tab w:val="right" w:leader="dot" w:pos="9008"/>
        </w:tabs>
        <w:ind w:left="880"/>
        <w:rPr>
          <w:sz w:val="24"/>
          <w:szCs w:val="24"/>
        </w:rPr>
      </w:pPr>
      <w:r>
        <w:fldChar w:fldCharType="begin"/>
      </w:r>
      <w:r>
        <w:instrText xml:space="preserve"> HYPERLINK \l "_Toc14150" </w:instrText>
      </w:r>
      <w:r>
        <w:fldChar w:fldCharType="separate"/>
      </w:r>
      <w:r>
        <w:rPr>
          <w:rFonts w:hint="eastAsia" w:ascii="微软雅黑" w:hAnsi="微软雅黑" w:eastAsia="微软雅黑" w:cs="微软雅黑"/>
          <w:sz w:val="24"/>
          <w:szCs w:val="36"/>
        </w:rPr>
        <w:t>5.2.</w:t>
      </w:r>
      <w:r>
        <w:rPr>
          <w:rFonts w:hint="eastAsia" w:ascii="微软雅黑" w:hAnsi="微软雅黑" w:eastAsia="微软雅黑" w:cs="微软雅黑"/>
          <w:sz w:val="24"/>
          <w:szCs w:val="36"/>
          <w:lang w:val="en-US" w:eastAsia="zh-CN"/>
        </w:rPr>
        <w:t>3</w:t>
      </w:r>
      <w:r>
        <w:rPr>
          <w:rFonts w:hint="eastAsia" w:ascii="微软雅黑" w:hAnsi="微软雅黑" w:eastAsia="微软雅黑" w:cs="微软雅黑"/>
          <w:sz w:val="24"/>
          <w:szCs w:val="36"/>
        </w:rPr>
        <w:t xml:space="preserve"> 单体模块连接步骤：</w:t>
      </w:r>
      <w:r>
        <w:rPr>
          <w:sz w:val="24"/>
          <w:szCs w:val="24"/>
        </w:rPr>
        <w:tab/>
      </w:r>
      <w:r>
        <w:rPr>
          <w:sz w:val="24"/>
          <w:szCs w:val="24"/>
        </w:rPr>
        <w:fldChar w:fldCharType="begin"/>
      </w:r>
      <w:r>
        <w:rPr>
          <w:sz w:val="24"/>
          <w:szCs w:val="24"/>
        </w:rPr>
        <w:instrText xml:space="preserve"> PAGEREF _Toc14150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0"/>
        <w:tabs>
          <w:tab w:val="right" w:leader="dot" w:pos="9008"/>
        </w:tabs>
        <w:ind w:left="440"/>
        <w:rPr>
          <w:rFonts w:hint="default" w:eastAsia="宋体"/>
          <w:sz w:val="24"/>
          <w:szCs w:val="24"/>
          <w:lang w:val="en-US" w:eastAsia="zh-CN"/>
        </w:rPr>
      </w:pPr>
      <w:r>
        <w:fldChar w:fldCharType="begin"/>
      </w:r>
      <w:r>
        <w:instrText xml:space="preserve"> HYPERLINK \l "_Toc7293" </w:instrText>
      </w:r>
      <w:r>
        <w:fldChar w:fldCharType="separate"/>
      </w:r>
      <w:r>
        <w:rPr>
          <w:rFonts w:hint="eastAsia" w:ascii="微软雅黑" w:hAnsi="微软雅黑" w:eastAsia="微软雅黑" w:cs="微软雅黑"/>
          <w:sz w:val="24"/>
          <w:szCs w:val="40"/>
        </w:rPr>
        <w:t>5.3 产品操作</w:t>
      </w:r>
      <w:r>
        <w:rPr>
          <w:sz w:val="24"/>
          <w:szCs w:val="24"/>
        </w:rPr>
        <w:tab/>
      </w:r>
      <w:r>
        <w:rPr>
          <w:sz w:val="24"/>
          <w:szCs w:val="24"/>
        </w:rPr>
        <w:fldChar w:fldCharType="end"/>
      </w:r>
      <w:r>
        <w:rPr>
          <w:rFonts w:hint="eastAsia"/>
          <w:sz w:val="24"/>
          <w:szCs w:val="24"/>
          <w:lang w:val="en-US" w:eastAsia="zh-CN"/>
        </w:rPr>
        <w:t>13</w:t>
      </w:r>
    </w:p>
    <w:p>
      <w:pPr>
        <w:pStyle w:val="18"/>
        <w:tabs>
          <w:tab w:val="right" w:leader="dot" w:pos="9008"/>
        </w:tabs>
        <w:rPr>
          <w:rFonts w:hint="eastAsia" w:eastAsia="宋体"/>
          <w:b/>
          <w:bCs/>
          <w:sz w:val="24"/>
          <w:szCs w:val="24"/>
          <w:lang w:val="en-US" w:eastAsia="zh-CN"/>
        </w:rPr>
      </w:pPr>
      <w:r>
        <w:fldChar w:fldCharType="begin"/>
      </w:r>
      <w:r>
        <w:instrText xml:space="preserve"> HYPERLINK \l "_Toc10918" </w:instrText>
      </w:r>
      <w:r>
        <w:fldChar w:fldCharType="separate"/>
      </w:r>
      <w:r>
        <w:rPr>
          <w:rFonts w:hint="eastAsia" w:ascii="微软雅黑" w:hAnsi="微软雅黑" w:eastAsia="微软雅黑" w:cs="微软雅黑"/>
          <w:b/>
          <w:bCs/>
          <w:sz w:val="24"/>
          <w:szCs w:val="40"/>
        </w:rPr>
        <w:t>六、售后服务</w:t>
      </w:r>
      <w:r>
        <w:rPr>
          <w:b/>
          <w:bCs/>
          <w:sz w:val="24"/>
          <w:szCs w:val="24"/>
        </w:rPr>
        <w:tab/>
      </w:r>
      <w:r>
        <w:rPr>
          <w:rFonts w:hint="eastAsia"/>
          <w:b/>
          <w:bCs/>
          <w:sz w:val="24"/>
          <w:szCs w:val="24"/>
          <w:lang w:val="en-US" w:eastAsia="zh-CN"/>
        </w:rPr>
        <w:t>1</w:t>
      </w:r>
      <w:r>
        <w:rPr>
          <w:b/>
          <w:bCs/>
          <w:sz w:val="24"/>
          <w:szCs w:val="24"/>
        </w:rPr>
        <w:fldChar w:fldCharType="end"/>
      </w:r>
      <w:r>
        <w:rPr>
          <w:rFonts w:hint="eastAsia"/>
          <w:b/>
          <w:bCs/>
          <w:sz w:val="24"/>
          <w:szCs w:val="24"/>
          <w:lang w:val="en-US" w:eastAsia="zh-CN"/>
        </w:rPr>
        <w:t>8</w:t>
      </w:r>
    </w:p>
    <w:p>
      <w:pPr>
        <w:pStyle w:val="18"/>
        <w:tabs>
          <w:tab w:val="right" w:leader="dot" w:pos="9008"/>
        </w:tabs>
        <w:rPr>
          <w:sz w:val="24"/>
          <w:szCs w:val="24"/>
        </w:rPr>
      </w:pPr>
      <w:r>
        <w:fldChar w:fldCharType="begin"/>
      </w:r>
      <w:r>
        <w:instrText xml:space="preserve"> HYPERLINK \l "_Toc4340" </w:instrText>
      </w:r>
      <w:r>
        <w:fldChar w:fldCharType="separate"/>
      </w:r>
      <w:r>
        <w:rPr>
          <w:rFonts w:hint="eastAsia" w:ascii="微软雅黑" w:hAnsi="微软雅黑" w:eastAsia="微软雅黑" w:cs="微软雅黑"/>
          <w:b/>
          <w:bCs/>
          <w:sz w:val="24"/>
          <w:szCs w:val="40"/>
        </w:rPr>
        <w:t>七、注意事项及维护</w:t>
      </w:r>
      <w:r>
        <w:rPr>
          <w:b/>
          <w:bCs/>
          <w:sz w:val="24"/>
          <w:szCs w:val="24"/>
        </w:rPr>
        <w:tab/>
      </w:r>
      <w:r>
        <w:rPr>
          <w:b/>
          <w:bCs/>
          <w:sz w:val="24"/>
          <w:szCs w:val="24"/>
        </w:rPr>
        <w:fldChar w:fldCharType="begin"/>
      </w:r>
      <w:r>
        <w:rPr>
          <w:b/>
          <w:bCs/>
          <w:sz w:val="24"/>
          <w:szCs w:val="24"/>
        </w:rPr>
        <w:instrText xml:space="preserve"> PAGEREF _Toc4340 \h </w:instrText>
      </w:r>
      <w:r>
        <w:rPr>
          <w:b/>
          <w:bCs/>
          <w:sz w:val="24"/>
          <w:szCs w:val="24"/>
        </w:rPr>
        <w:fldChar w:fldCharType="separate"/>
      </w:r>
      <w:r>
        <w:rPr>
          <w:b/>
          <w:bCs/>
          <w:sz w:val="24"/>
          <w:szCs w:val="24"/>
        </w:rPr>
        <w:t>16</w:t>
      </w:r>
      <w:r>
        <w:rPr>
          <w:b/>
          <w:bCs/>
          <w:sz w:val="24"/>
          <w:szCs w:val="24"/>
        </w:rPr>
        <w:fldChar w:fldCharType="end"/>
      </w:r>
      <w:r>
        <w:rPr>
          <w:b/>
          <w:bCs/>
          <w:sz w:val="24"/>
          <w:szCs w:val="24"/>
        </w:rPr>
        <w:fldChar w:fldCharType="end"/>
      </w:r>
    </w:p>
    <w:p>
      <w:pPr>
        <w:pStyle w:val="18"/>
        <w:tabs>
          <w:tab w:val="right" w:leader="dot" w:pos="9008"/>
        </w:tabs>
        <w:rPr>
          <w:rFonts w:ascii="微软雅黑" w:hAnsi="微软雅黑" w:eastAsia="微软雅黑" w:cs="微软雅黑"/>
          <w:sz w:val="24"/>
          <w:szCs w:val="40"/>
        </w:rPr>
      </w:pPr>
      <w:r>
        <w:fldChar w:fldCharType="begin"/>
      </w:r>
      <w:r>
        <w:instrText xml:space="preserve"> HYPERLINK \l "_Toc3356" </w:instrText>
      </w:r>
      <w:r>
        <w:fldChar w:fldCharType="separate"/>
      </w:r>
      <w:r>
        <w:rPr>
          <w:rFonts w:hint="eastAsia" w:ascii="微软雅黑" w:hAnsi="微软雅黑" w:eastAsia="微软雅黑" w:cs="微软雅黑"/>
          <w:sz w:val="24"/>
          <w:szCs w:val="40"/>
        </w:rPr>
        <w:t>附录</w:t>
      </w:r>
      <w:r>
        <w:rPr>
          <w:rFonts w:hint="eastAsia" w:ascii="微软雅黑" w:hAnsi="微软雅黑" w:eastAsia="微软雅黑" w:cs="微软雅黑"/>
          <w:sz w:val="24"/>
          <w:szCs w:val="40"/>
          <w:lang w:val="en-US" w:eastAsia="zh-CN"/>
        </w:rPr>
        <w:t>1</w:t>
      </w:r>
      <w:r>
        <w:rPr>
          <w:rFonts w:hint="eastAsia" w:ascii="微软雅黑" w:hAnsi="微软雅黑" w:eastAsia="微软雅黑" w:cs="微软雅黑"/>
          <w:sz w:val="24"/>
          <w:szCs w:val="40"/>
        </w:rPr>
        <w:t>：蓄电池组容量测试仪后台软件操作说明</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_Toc3356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17</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8"/>
        <w:tabs>
          <w:tab w:val="right" w:leader="dot" w:pos="9008"/>
        </w:tabs>
        <w:rPr>
          <w:rFonts w:ascii="微软雅黑" w:hAnsi="微软雅黑" w:eastAsia="微软雅黑" w:cs="微软雅黑"/>
          <w:sz w:val="24"/>
          <w:szCs w:val="40"/>
        </w:rPr>
      </w:pPr>
      <w:r>
        <w:fldChar w:fldCharType="begin"/>
      </w:r>
      <w:r>
        <w:instrText xml:space="preserve"> HYPERLINK \l "_Toc10011" </w:instrText>
      </w:r>
      <w:r>
        <w:fldChar w:fldCharType="separate"/>
      </w:r>
      <w:r>
        <w:rPr>
          <w:rFonts w:hint="eastAsia" w:ascii="微软雅黑" w:hAnsi="微软雅黑" w:eastAsia="微软雅黑" w:cs="微软雅黑"/>
          <w:sz w:val="24"/>
          <w:szCs w:val="40"/>
        </w:rPr>
        <w:t>（一）后台软件功能</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_Toc10011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17</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8"/>
        <w:tabs>
          <w:tab w:val="right" w:leader="dot" w:pos="9008"/>
        </w:tabs>
        <w:rPr>
          <w:rFonts w:ascii="微软雅黑" w:hAnsi="微软雅黑" w:eastAsia="微软雅黑" w:cs="微软雅黑"/>
          <w:sz w:val="24"/>
          <w:szCs w:val="40"/>
        </w:rPr>
      </w:pPr>
      <w:r>
        <w:fldChar w:fldCharType="begin"/>
      </w:r>
      <w:r>
        <w:instrText xml:space="preserve"> HYPERLINK \l "_Toc6826" </w:instrText>
      </w:r>
      <w:r>
        <w:fldChar w:fldCharType="separate"/>
      </w:r>
      <w:r>
        <w:rPr>
          <w:rFonts w:hint="eastAsia" w:ascii="微软雅黑" w:hAnsi="微软雅黑" w:eastAsia="微软雅黑" w:cs="微软雅黑"/>
          <w:sz w:val="24"/>
          <w:szCs w:val="40"/>
        </w:rPr>
        <w:t>（二）后台软件安装及操作</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_Toc6826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17</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8"/>
        <w:tabs>
          <w:tab w:val="right" w:leader="dot" w:pos="9008"/>
        </w:tabs>
        <w:rPr>
          <w:rFonts w:ascii="微软雅黑" w:hAnsi="微软雅黑" w:eastAsia="微软雅黑" w:cs="微软雅黑"/>
          <w:sz w:val="24"/>
          <w:szCs w:val="40"/>
        </w:rPr>
      </w:pPr>
      <w:r>
        <w:fldChar w:fldCharType="begin"/>
      </w:r>
      <w:r>
        <w:instrText xml:space="preserve"> HYPERLINK \l "_Toc29830" </w:instrText>
      </w:r>
      <w:r>
        <w:fldChar w:fldCharType="separate"/>
      </w:r>
      <w:r>
        <w:rPr>
          <w:rFonts w:hint="eastAsia" w:ascii="微软雅黑" w:hAnsi="微软雅黑" w:eastAsia="微软雅黑" w:cs="微软雅黑"/>
          <w:sz w:val="24"/>
          <w:szCs w:val="40"/>
        </w:rPr>
        <w:t>（三）U盘数据的读取、显示与保存</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_Toc29830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17</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8"/>
        <w:tabs>
          <w:tab w:val="right" w:leader="dot" w:pos="9008"/>
        </w:tabs>
        <w:rPr>
          <w:rFonts w:hint="eastAsia" w:ascii="微软雅黑" w:hAnsi="微软雅黑" w:eastAsia="微软雅黑" w:cs="微软雅黑"/>
          <w:sz w:val="24"/>
          <w:szCs w:val="40"/>
        </w:rPr>
      </w:pPr>
      <w:r>
        <w:fldChar w:fldCharType="begin"/>
      </w:r>
      <w:r>
        <w:instrText xml:space="preserve"> HYPERLINK \l "_Toc7620" </w:instrText>
      </w:r>
      <w:r>
        <w:fldChar w:fldCharType="separate"/>
      </w:r>
      <w:r>
        <w:rPr>
          <w:rFonts w:hint="eastAsia" w:ascii="微软雅黑" w:hAnsi="微软雅黑" w:eastAsia="微软雅黑" w:cs="微软雅黑"/>
          <w:sz w:val="24"/>
          <w:szCs w:val="40"/>
        </w:rPr>
        <w:t>（四）测试报表生成</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_Toc7620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19</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9"/>
        <w:tabs>
          <w:tab w:val="right" w:leader="dot" w:pos="9008"/>
        </w:tabs>
        <w:rPr>
          <w:rFonts w:hint="default" w:ascii="微软雅黑" w:hAnsi="微软雅黑" w:eastAsia="微软雅黑" w:cs="微软雅黑"/>
          <w:b w:val="0"/>
          <w:bCs w:val="0"/>
          <w:sz w:val="24"/>
          <w:szCs w:val="40"/>
          <w:lang w:val="en-US" w:eastAsia="zh-CN" w:bidi="ar-SA"/>
        </w:rPr>
      </w:pPr>
      <w:r>
        <w:rPr>
          <w:rFonts w:hint="eastAsia" w:ascii="微软雅黑" w:hAnsi="微软雅黑" w:eastAsia="微软雅黑" w:cs="微软雅黑"/>
          <w:b w:val="0"/>
          <w:bCs w:val="0"/>
          <w:sz w:val="24"/>
          <w:szCs w:val="40"/>
          <w:lang w:val="en-US" w:eastAsia="zh-CN" w:bidi="ar-SA"/>
        </w:rPr>
        <w:fldChar w:fldCharType="begin"/>
      </w:r>
      <w:r>
        <w:rPr>
          <w:rFonts w:hint="eastAsia" w:ascii="微软雅黑" w:hAnsi="微软雅黑" w:eastAsia="微软雅黑" w:cs="微软雅黑"/>
          <w:b w:val="0"/>
          <w:bCs w:val="0"/>
          <w:sz w:val="24"/>
          <w:szCs w:val="40"/>
          <w:lang w:val="en-US" w:eastAsia="zh-CN" w:bidi="ar-SA"/>
        </w:rPr>
        <w:instrText xml:space="preserve"> HYPERLINK \l _Toc32336 </w:instrText>
      </w:r>
      <w:r>
        <w:rPr>
          <w:rFonts w:hint="eastAsia" w:ascii="微软雅黑" w:hAnsi="微软雅黑" w:eastAsia="微软雅黑" w:cs="微软雅黑"/>
          <w:b w:val="0"/>
          <w:bCs w:val="0"/>
          <w:sz w:val="24"/>
          <w:szCs w:val="40"/>
          <w:lang w:val="en-US" w:eastAsia="zh-CN" w:bidi="ar-SA"/>
        </w:rPr>
        <w:fldChar w:fldCharType="separate"/>
      </w:r>
      <w:r>
        <w:rPr>
          <w:rFonts w:hint="eastAsia" w:ascii="微软雅黑" w:hAnsi="微软雅黑" w:eastAsia="微软雅黑" w:cs="微软雅黑"/>
          <w:b w:val="0"/>
          <w:bCs w:val="0"/>
          <w:sz w:val="24"/>
          <w:szCs w:val="40"/>
          <w:lang w:val="en-US" w:eastAsia="zh-CN" w:bidi="ar-SA"/>
        </w:rPr>
        <w:t>附录2：铅酸蓄电池放电系数对应表</w:t>
      </w:r>
      <w:r>
        <w:rPr>
          <w:rFonts w:hint="eastAsia" w:ascii="微软雅黑" w:hAnsi="微软雅黑" w:eastAsia="微软雅黑" w:cs="微软雅黑"/>
          <w:b w:val="0"/>
          <w:bCs w:val="0"/>
          <w:sz w:val="24"/>
          <w:szCs w:val="40"/>
          <w:lang w:val="en-US" w:eastAsia="zh-CN" w:bidi="ar-SA"/>
        </w:rPr>
        <w:tab/>
      </w:r>
      <w:r>
        <w:rPr>
          <w:rFonts w:hint="eastAsia" w:ascii="微软雅黑" w:hAnsi="微软雅黑" w:eastAsia="微软雅黑" w:cs="微软雅黑"/>
          <w:b w:val="0"/>
          <w:bCs w:val="0"/>
          <w:sz w:val="24"/>
          <w:szCs w:val="40"/>
          <w:lang w:val="en-US" w:eastAsia="zh-CN" w:bidi="ar-SA"/>
        </w:rPr>
        <w:t>2</w:t>
      </w:r>
      <w:r>
        <w:rPr>
          <w:rFonts w:hint="eastAsia" w:ascii="微软雅黑" w:hAnsi="微软雅黑" w:eastAsia="微软雅黑" w:cs="微软雅黑"/>
          <w:b w:val="0"/>
          <w:bCs w:val="0"/>
          <w:sz w:val="24"/>
          <w:szCs w:val="40"/>
          <w:lang w:val="en-US" w:eastAsia="zh-CN" w:bidi="ar-SA"/>
        </w:rPr>
        <w:fldChar w:fldCharType="end"/>
      </w:r>
      <w:r>
        <w:rPr>
          <w:rFonts w:hint="eastAsia" w:ascii="微软雅黑" w:hAnsi="微软雅黑" w:eastAsia="微软雅黑" w:cs="微软雅黑"/>
          <w:b w:val="0"/>
          <w:bCs w:val="0"/>
          <w:sz w:val="24"/>
          <w:szCs w:val="40"/>
          <w:lang w:val="en-US" w:eastAsia="zh-CN" w:bidi="ar-SA"/>
        </w:rPr>
        <w:t>0</w:t>
      </w:r>
    </w:p>
    <w:p>
      <w:pPr>
        <w:pStyle w:val="9"/>
        <w:tabs>
          <w:tab w:val="right" w:leader="dot" w:pos="9008"/>
        </w:tabs>
        <w:rPr>
          <w:rFonts w:hint="default" w:ascii="微软雅黑" w:hAnsi="微软雅黑" w:eastAsia="微软雅黑" w:cs="微软雅黑"/>
          <w:sz w:val="24"/>
          <w:szCs w:val="40"/>
          <w:lang w:val="en-US"/>
        </w:rPr>
      </w:pPr>
      <w:r>
        <w:rPr>
          <w:rFonts w:hint="eastAsia" w:ascii="微软雅黑" w:hAnsi="微软雅黑" w:eastAsia="微软雅黑" w:cs="微软雅黑"/>
          <w:b w:val="0"/>
          <w:bCs w:val="0"/>
          <w:sz w:val="24"/>
          <w:szCs w:val="40"/>
          <w:lang w:val="en-US" w:eastAsia="zh-CN" w:bidi="ar-SA"/>
        </w:rPr>
        <w:fldChar w:fldCharType="begin"/>
      </w:r>
      <w:r>
        <w:rPr>
          <w:rFonts w:hint="eastAsia" w:ascii="微软雅黑" w:hAnsi="微软雅黑" w:eastAsia="微软雅黑" w:cs="微软雅黑"/>
          <w:b w:val="0"/>
          <w:bCs w:val="0"/>
          <w:sz w:val="24"/>
          <w:szCs w:val="40"/>
          <w:lang w:val="en-US" w:eastAsia="zh-CN" w:bidi="ar-SA"/>
        </w:rPr>
        <w:instrText xml:space="preserve"> HYPERLINK \l _Toc12067 </w:instrText>
      </w:r>
      <w:r>
        <w:rPr>
          <w:rFonts w:hint="eastAsia" w:ascii="微软雅黑" w:hAnsi="微软雅黑" w:eastAsia="微软雅黑" w:cs="微软雅黑"/>
          <w:b w:val="0"/>
          <w:bCs w:val="0"/>
          <w:sz w:val="24"/>
          <w:szCs w:val="40"/>
          <w:lang w:val="en-US" w:eastAsia="zh-CN" w:bidi="ar-SA"/>
        </w:rPr>
        <w:fldChar w:fldCharType="separate"/>
      </w:r>
      <w:r>
        <w:rPr>
          <w:rFonts w:hint="eastAsia" w:ascii="微软雅黑" w:hAnsi="微软雅黑" w:eastAsia="微软雅黑" w:cs="微软雅黑"/>
          <w:b w:val="0"/>
          <w:bCs w:val="0"/>
          <w:sz w:val="24"/>
          <w:szCs w:val="40"/>
          <w:lang w:val="en-US" w:eastAsia="zh-CN" w:bidi="ar-SA"/>
        </w:rPr>
        <w:t>附录3：常见仪器及接线故障排查方法</w:t>
      </w:r>
      <w:r>
        <w:rPr>
          <w:rFonts w:hint="eastAsia" w:ascii="微软雅黑" w:hAnsi="微软雅黑" w:eastAsia="微软雅黑" w:cs="微软雅黑"/>
          <w:b w:val="0"/>
          <w:bCs w:val="0"/>
          <w:sz w:val="24"/>
          <w:szCs w:val="40"/>
          <w:lang w:val="en-US" w:eastAsia="zh-CN" w:bidi="ar-SA"/>
        </w:rPr>
        <w:tab/>
      </w:r>
      <w:r>
        <w:rPr>
          <w:rFonts w:hint="eastAsia" w:ascii="微软雅黑" w:hAnsi="微软雅黑" w:eastAsia="微软雅黑" w:cs="微软雅黑"/>
          <w:b w:val="0"/>
          <w:bCs w:val="0"/>
          <w:sz w:val="24"/>
          <w:szCs w:val="40"/>
          <w:lang w:val="en-US" w:eastAsia="zh-CN" w:bidi="ar-SA"/>
        </w:rPr>
        <w:t>2</w:t>
      </w:r>
      <w:r>
        <w:rPr>
          <w:rFonts w:hint="eastAsia" w:ascii="微软雅黑" w:hAnsi="微软雅黑" w:eastAsia="微软雅黑" w:cs="微软雅黑"/>
          <w:b w:val="0"/>
          <w:bCs w:val="0"/>
          <w:sz w:val="24"/>
          <w:szCs w:val="40"/>
          <w:lang w:val="en-US" w:eastAsia="zh-CN" w:bidi="ar-SA"/>
        </w:rPr>
        <w:fldChar w:fldCharType="end"/>
      </w:r>
      <w:r>
        <w:rPr>
          <w:rFonts w:hint="eastAsia" w:ascii="微软雅黑" w:hAnsi="微软雅黑" w:eastAsia="微软雅黑" w:cs="微软雅黑"/>
          <w:b w:val="0"/>
          <w:bCs w:val="0"/>
          <w:sz w:val="24"/>
          <w:szCs w:val="40"/>
          <w:lang w:val="en-US" w:eastAsia="zh-CN" w:bidi="ar-SA"/>
        </w:rPr>
        <w:t>1</w:t>
      </w:r>
    </w:p>
    <w:p>
      <w:pPr>
        <w:pStyle w:val="18"/>
        <w:tabs>
          <w:tab w:val="right" w:leader="dot" w:pos="9008"/>
        </w:tabs>
        <w:rPr>
          <w:rFonts w:hint="eastAsia" w:eastAsia="宋体"/>
          <w:b/>
          <w:bCs/>
          <w:sz w:val="24"/>
          <w:szCs w:val="24"/>
          <w:lang w:val="en-US" w:eastAsia="zh-CN"/>
        </w:rPr>
      </w:pPr>
      <w:r>
        <w:fldChar w:fldCharType="begin"/>
      </w:r>
      <w:r>
        <w:instrText xml:space="preserve"> HYPERLINK \l "_Toc16456" </w:instrText>
      </w:r>
      <w:r>
        <w:fldChar w:fldCharType="separate"/>
      </w:r>
      <w:r>
        <w:rPr>
          <w:rFonts w:hint="eastAsia" w:ascii="微软雅黑" w:hAnsi="微软雅黑" w:eastAsia="微软雅黑" w:cs="微软雅黑"/>
          <w:b/>
          <w:bCs/>
          <w:sz w:val="24"/>
          <w:szCs w:val="48"/>
        </w:rPr>
        <w:t>声  明</w:t>
      </w:r>
      <w:r>
        <w:rPr>
          <w:b/>
          <w:bCs/>
          <w:sz w:val="24"/>
          <w:szCs w:val="24"/>
        </w:rPr>
        <w:tab/>
      </w:r>
      <w:r>
        <w:rPr>
          <w:rFonts w:hint="eastAsia"/>
          <w:b/>
          <w:bCs/>
          <w:sz w:val="24"/>
          <w:szCs w:val="24"/>
          <w:lang w:val="en-US" w:eastAsia="zh-CN"/>
        </w:rPr>
        <w:t>2</w:t>
      </w:r>
      <w:r>
        <w:rPr>
          <w:b/>
          <w:bCs/>
          <w:sz w:val="24"/>
          <w:szCs w:val="24"/>
        </w:rPr>
        <w:fldChar w:fldCharType="end"/>
      </w:r>
      <w:r>
        <w:rPr>
          <w:rFonts w:hint="eastAsia"/>
          <w:b/>
          <w:bCs/>
          <w:sz w:val="24"/>
          <w:szCs w:val="24"/>
          <w:lang w:val="en-US" w:eastAsia="zh-CN"/>
        </w:rPr>
        <w:t>2</w:t>
      </w:r>
    </w:p>
    <w:p>
      <w:pPr>
        <w:pStyle w:val="4"/>
        <w:rPr>
          <w:b/>
          <w:sz w:val="20"/>
          <w:lang w:val="en-US"/>
        </w:rPr>
        <w:sectPr>
          <w:headerReference r:id="rId3" w:type="default"/>
          <w:footerReference r:id="rId4" w:type="default"/>
          <w:pgSz w:w="11911" w:h="16838"/>
          <w:pgMar w:top="1361" w:right="1321" w:bottom="1321" w:left="1582" w:header="771" w:footer="856" w:gutter="0"/>
          <w:pgBorders>
            <w:top w:val="none" w:sz="0" w:space="0"/>
            <w:left w:val="none" w:sz="0" w:space="0"/>
            <w:bottom w:val="none" w:sz="0" w:space="0"/>
            <w:right w:val="none" w:sz="0" w:space="0"/>
          </w:pgBorders>
          <w:cols w:space="720" w:num="1"/>
          <w:titlePg/>
        </w:sectPr>
      </w:pPr>
      <w:r>
        <w:rPr>
          <w:sz w:val="36"/>
          <w:szCs w:val="36"/>
          <w:lang w:val="en-US"/>
        </w:rPr>
        <w:fldChar w:fldCharType="end"/>
      </w:r>
    </w:p>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2868"/>
      <w:bookmarkStart w:id="3" w:name="_Toc31780"/>
      <w:bookmarkStart w:id="4" w:name="_Toc2018"/>
      <w:r>
        <w:rPr>
          <w:rFonts w:hint="eastAsia" w:ascii="微软雅黑" w:hAnsi="微软雅黑" w:eastAsia="微软雅黑" w:cs="微软雅黑"/>
          <w:b/>
          <w:sz w:val="32"/>
          <w:szCs w:val="28"/>
          <w:lang w:val="en-US"/>
        </w:rPr>
        <w:t>一、产品概况</w:t>
      </w:r>
      <w:bookmarkEnd w:id="2"/>
    </w:p>
    <w:p>
      <w:pPr>
        <w:spacing w:line="360" w:lineRule="auto"/>
        <w:outlineLvl w:val="1"/>
        <w:rPr>
          <w:rFonts w:ascii="微软雅黑" w:hAnsi="微软雅黑" w:eastAsia="微软雅黑" w:cs="微软雅黑"/>
          <w:b/>
          <w:sz w:val="28"/>
          <w:szCs w:val="28"/>
          <w:lang w:val="en-US"/>
        </w:rPr>
      </w:pPr>
      <w:bookmarkStart w:id="5" w:name="_Toc27822"/>
      <w:r>
        <w:rPr>
          <w:rFonts w:hint="eastAsia" w:ascii="微软雅黑" w:hAnsi="微软雅黑" w:eastAsia="微软雅黑" w:cs="微软雅黑"/>
          <w:b/>
          <w:sz w:val="28"/>
          <w:szCs w:val="28"/>
          <w:lang w:val="en-US"/>
        </w:rPr>
        <w:t>1.1 产品综述</w:t>
      </w:r>
      <w:bookmarkEnd w:id="5"/>
    </w:p>
    <w:p>
      <w:pPr>
        <w:keepNext w:val="0"/>
        <w:keepLines w:val="0"/>
        <w:pageBreakBefore w:val="0"/>
        <w:widowControl/>
        <w:kinsoku/>
        <w:wordWrap/>
        <w:overflowPunct/>
        <w:topLinePunct w:val="0"/>
        <w:autoSpaceDE w:val="0"/>
        <w:autoSpaceDN w:val="0"/>
        <w:bidi w:val="0"/>
        <w:adjustRightInd/>
        <w:snapToGrid/>
        <w:spacing w:beforeLines="50" w:afterLines="50" w:line="500" w:lineRule="exact"/>
        <w:ind w:left="440" w:leftChars="200" w:firstLine="840" w:firstLineChars="300"/>
        <w:textAlignment w:val="auto"/>
        <w:rPr>
          <w:bCs/>
          <w:sz w:val="28"/>
          <w:szCs w:val="24"/>
        </w:rPr>
      </w:pPr>
      <w:r>
        <w:rPr>
          <w:rFonts w:hint="eastAsia"/>
          <w:bCs/>
          <w:sz w:val="28"/>
          <w:szCs w:val="24"/>
          <w:lang w:val="en-US" w:eastAsia="zh-CN"/>
        </w:rPr>
        <w:t>48V150A 蓄电池放电测试仪</w:t>
      </w:r>
      <w:r>
        <w:rPr>
          <w:rFonts w:hint="eastAsia"/>
          <w:bCs/>
          <w:sz w:val="28"/>
          <w:szCs w:val="24"/>
        </w:rPr>
        <w:t>通过内置电子负载对电池组实际进行放电。满足电压等级（</w:t>
      </w:r>
      <w:r>
        <w:rPr>
          <w:rFonts w:hint="eastAsia"/>
          <w:bCs/>
          <w:sz w:val="28"/>
          <w:szCs w:val="24"/>
          <w:lang w:val="en-US" w:eastAsia="zh-CN"/>
        </w:rPr>
        <w:t>48</w:t>
      </w:r>
      <w:r>
        <w:rPr>
          <w:rFonts w:hint="eastAsia"/>
          <w:bCs/>
          <w:sz w:val="28"/>
          <w:szCs w:val="24"/>
          <w:lang w:val="en-US"/>
        </w:rPr>
        <w:t>V</w:t>
      </w:r>
      <w:r>
        <w:rPr>
          <w:rFonts w:hint="eastAsia"/>
          <w:bCs/>
          <w:sz w:val="28"/>
          <w:szCs w:val="24"/>
        </w:rPr>
        <w:t>）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减少企业成本，降低维护人员劳动强度，为电池和UPS电源维护提供全面科学的检测手段。</w:t>
      </w:r>
    </w:p>
    <w:p>
      <w:pPr>
        <w:keepNext w:val="0"/>
        <w:keepLines w:val="0"/>
        <w:pageBreakBefore w:val="0"/>
        <w:widowControl/>
        <w:wordWrap/>
        <w:topLinePunct w:val="0"/>
        <w:autoSpaceDE w:val="0"/>
        <w:autoSpaceDN w:val="0"/>
        <w:bidi w:val="0"/>
        <w:adjustRightInd/>
        <w:snapToGrid/>
        <w:spacing w:beforeLines="50" w:afterLines="50" w:line="500" w:lineRule="exact"/>
        <w:ind w:left="440" w:leftChars="200" w:firstLine="840" w:firstLineChars="300"/>
        <w:textAlignment w:val="auto"/>
        <w:rPr>
          <w:rFonts w:hint="eastAsia"/>
          <w:bCs/>
          <w:sz w:val="28"/>
          <w:szCs w:val="24"/>
        </w:rPr>
      </w:pPr>
    </w:p>
    <w:p>
      <w:pPr>
        <w:keepNext w:val="0"/>
        <w:keepLines w:val="0"/>
        <w:pageBreakBefore w:val="0"/>
        <w:wordWrap/>
        <w:topLinePunct w:val="0"/>
        <w:autoSpaceDE w:val="0"/>
        <w:autoSpaceDN w:val="0"/>
        <w:bidi w:val="0"/>
        <w:adjustRightInd/>
        <w:snapToGrid/>
        <w:spacing w:line="500" w:lineRule="exact"/>
        <w:textAlignment w:val="auto"/>
        <w:outlineLvl w:val="1"/>
        <w:rPr>
          <w:rFonts w:ascii="微软雅黑" w:hAnsi="微软雅黑" w:eastAsia="微软雅黑" w:cs="微软雅黑"/>
          <w:b/>
          <w:sz w:val="28"/>
          <w:szCs w:val="24"/>
          <w:lang w:val="en-US"/>
        </w:rPr>
      </w:pPr>
      <w:bookmarkStart w:id="6" w:name="_Toc31970"/>
      <w:bookmarkStart w:id="7" w:name="_Toc365903516"/>
      <w:r>
        <w:rPr>
          <w:rFonts w:hint="eastAsia" w:ascii="微软雅黑" w:hAnsi="微软雅黑" w:eastAsia="微软雅黑" w:cs="微软雅黑"/>
          <w:b/>
          <w:sz w:val="28"/>
          <w:szCs w:val="24"/>
          <w:lang w:val="en-US"/>
        </w:rPr>
        <w:t>1.2 主要功能特点</w:t>
      </w:r>
      <w:bookmarkEnd w:id="6"/>
      <w:bookmarkEnd w:id="7"/>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510" w:lineRule="exact"/>
        <w:ind w:left="420" w:hanging="420"/>
        <w:textAlignment w:val="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510" w:lineRule="exact"/>
        <w:ind w:left="420" w:hanging="420"/>
        <w:textAlignment w:val="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510" w:lineRule="exact"/>
        <w:ind w:left="420" w:hanging="420"/>
        <w:textAlignment w:val="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10" w:lineRule="exact"/>
        <w:ind w:left="420" w:hanging="420"/>
        <w:textAlignment w:val="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10" w:lineRule="exact"/>
        <w:ind w:left="420" w:hanging="420"/>
        <w:textAlignment w:val="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10" w:lineRule="exact"/>
        <w:ind w:left="420" w:hanging="420"/>
        <w:textAlignment w:val="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10" w:lineRule="exact"/>
        <w:ind w:left="420" w:hanging="420"/>
        <w:textAlignment w:val="auto"/>
        <w:rPr>
          <w:b/>
          <w:bCs/>
          <w:sz w:val="28"/>
          <w:szCs w:val="24"/>
        </w:rPr>
      </w:pPr>
      <w:r>
        <w:rPr>
          <w:rFonts w:hint="eastAsia"/>
          <w:b/>
          <w:sz w:val="28"/>
          <w:szCs w:val="24"/>
        </w:rPr>
        <w:t>放电曲线查看：</w:t>
      </w:r>
      <w:r>
        <w:rPr>
          <w:rFonts w:hint="eastAsia"/>
          <w:sz w:val="28"/>
          <w:szCs w:val="24"/>
        </w:rPr>
        <w:t>可回看放电过程中电池组电压、电流曲线。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10" w:lineRule="exact"/>
        <w:ind w:left="420" w:hanging="420"/>
        <w:textAlignment w:val="auto"/>
        <w:rPr>
          <w:b/>
          <w:bCs/>
          <w:sz w:val="28"/>
          <w:szCs w:val="24"/>
        </w:rPr>
      </w:pPr>
      <w:r>
        <w:rPr>
          <w:rFonts w:hint="eastAsia"/>
          <w:b/>
          <w:sz w:val="28"/>
          <w:szCs w:val="24"/>
        </w:rPr>
        <w:t>内置多种放电模板：</w:t>
      </w:r>
      <w:r>
        <w:rPr>
          <w:rFonts w:hint="eastAsia"/>
          <w:sz w:val="28"/>
          <w:szCs w:val="24"/>
        </w:rPr>
        <w:t>仪器内置多达</w:t>
      </w:r>
      <w:r>
        <w:rPr>
          <w:rFonts w:hint="eastAsia"/>
          <w:sz w:val="28"/>
          <w:szCs w:val="24"/>
          <w:lang w:val="en-US"/>
        </w:rPr>
        <w:t>6组（可扩展）测试模板供选择，测试更便捷。也可自行对测试模板进行修改和调用。</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10" w:lineRule="exact"/>
        <w:ind w:left="420" w:hanging="420"/>
        <w:textAlignment w:val="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rPr>
          <w:rFonts w:ascii="微软雅黑" w:hAnsi="微软雅黑" w:eastAsia="微软雅黑" w:cs="微软雅黑"/>
          <w:b/>
          <w:sz w:val="24"/>
          <w:lang w:val="en-US"/>
        </w:rPr>
      </w:pPr>
    </w:p>
    <w:p>
      <w:pPr>
        <w:spacing w:line="360" w:lineRule="auto"/>
        <w:rPr>
          <w:rFonts w:ascii="微软雅黑" w:hAnsi="微软雅黑" w:eastAsia="微软雅黑" w:cs="微软雅黑"/>
          <w:b/>
          <w:sz w:val="24"/>
          <w:lang w:val="en-US"/>
        </w:rPr>
      </w:pPr>
    </w:p>
    <w:p>
      <w:pPr>
        <w:spacing w:line="360" w:lineRule="auto"/>
        <w:outlineLvl w:val="0"/>
        <w:rPr>
          <w:rFonts w:ascii="微软雅黑" w:hAnsi="微软雅黑" w:eastAsia="微软雅黑" w:cs="微软雅黑"/>
          <w:b/>
          <w:sz w:val="32"/>
          <w:szCs w:val="28"/>
          <w:lang w:val="en-US"/>
        </w:rPr>
      </w:pPr>
      <w:bookmarkStart w:id="8" w:name="_Toc23950"/>
      <w:r>
        <w:rPr>
          <w:rFonts w:hint="eastAsia" w:ascii="微软雅黑" w:hAnsi="微软雅黑" w:eastAsia="微软雅黑" w:cs="微软雅黑"/>
          <w:b/>
          <w:sz w:val="32"/>
          <w:szCs w:val="28"/>
          <w:lang w:val="en-US"/>
        </w:rPr>
        <w:t>二、技术指标</w:t>
      </w:r>
      <w:bookmarkEnd w:id="8"/>
    </w:p>
    <w:bookmarkEnd w:id="3"/>
    <w:bookmarkEnd w:id="4"/>
    <w:p>
      <w:pPr>
        <w:spacing w:line="360" w:lineRule="auto"/>
        <w:outlineLvl w:val="1"/>
        <w:rPr>
          <w:rFonts w:ascii="微软雅黑" w:hAnsi="微软雅黑" w:eastAsia="微软雅黑" w:cs="微软雅黑"/>
          <w:b/>
          <w:sz w:val="28"/>
          <w:szCs w:val="28"/>
          <w:lang w:val="en-US"/>
        </w:rPr>
      </w:pPr>
      <w:bookmarkStart w:id="9" w:name="_Toc190"/>
      <w:bookmarkStart w:id="10" w:name="_Toc20610"/>
      <w:bookmarkStart w:id="11" w:name="_Toc14877"/>
      <w:r>
        <w:rPr>
          <w:rFonts w:hint="eastAsia" w:ascii="微软雅黑" w:hAnsi="微软雅黑" w:eastAsia="微软雅黑" w:cs="微软雅黑"/>
          <w:b/>
          <w:sz w:val="28"/>
          <w:szCs w:val="28"/>
          <w:lang w:val="en-US"/>
        </w:rPr>
        <w:t>2.1 产品外观</w:t>
      </w:r>
      <w:bookmarkEnd w:id="9"/>
      <w:bookmarkEnd w:id="10"/>
      <w:r>
        <w:rPr>
          <w:rFonts w:hint="eastAsia" w:ascii="微软雅黑" w:hAnsi="微软雅黑" w:eastAsia="微软雅黑" w:cs="微软雅黑"/>
          <w:b/>
          <w:sz w:val="28"/>
          <w:szCs w:val="28"/>
          <w:lang w:val="en-US"/>
        </w:rPr>
        <w:t>尺寸</w:t>
      </w:r>
      <w:bookmarkEnd w:id="11"/>
    </w:p>
    <w:tbl>
      <w:tblPr>
        <w:tblStyle w:val="12"/>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themeFill="background1"/>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themeFill="background1"/>
            <w:vAlign w:val="center"/>
          </w:tcPr>
          <w:p>
            <w:pPr>
              <w:jc w:val="center"/>
              <w:rPr>
                <w:b/>
                <w:color w:val="000000"/>
                <w:sz w:val="28"/>
                <w:szCs w:val="32"/>
                <w:lang w:val="en-US"/>
              </w:rPr>
            </w:pPr>
            <w:r>
              <w:rPr>
                <w:rFonts w:hint="eastAsia"/>
                <w:bCs/>
                <w:color w:val="000000"/>
                <w:sz w:val="28"/>
                <w:szCs w:val="32"/>
                <w:lang w:val="en-US" w:eastAsia="zh-CN"/>
              </w:rPr>
              <w:t>48V 150A 蓄电池放电测试仪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812"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FFFFFF" w:themeFill="background1"/>
            <w:vAlign w:val="center"/>
          </w:tcPr>
          <w:p>
            <w:pPr>
              <w:tabs>
                <w:tab w:val="center" w:pos="1288"/>
                <w:tab w:val="right" w:pos="2457"/>
              </w:tabs>
              <w:spacing w:line="360" w:lineRule="auto"/>
              <w:jc w:val="left"/>
              <w:rPr>
                <w:rFonts w:hint="eastAsia" w:eastAsia="宋体"/>
                <w:b/>
                <w:color w:val="000000"/>
                <w:sz w:val="28"/>
                <w:szCs w:val="32"/>
                <w:lang w:eastAsia="zh-CN"/>
              </w:rPr>
            </w:pPr>
            <w:r>
              <w:rPr>
                <w:rFonts w:hint="eastAsia"/>
                <w:b/>
                <w:color w:val="000000"/>
                <w:sz w:val="28"/>
                <w:szCs w:val="32"/>
                <w:lang w:val="en-US" w:eastAsia="zh-CN"/>
              </w:rPr>
              <w:tab/>
            </w:r>
            <w:r>
              <w:rPr>
                <w:rFonts w:hint="eastAsia"/>
                <w:b/>
                <w:color w:val="000000"/>
                <w:sz w:val="28"/>
                <w:szCs w:val="32"/>
                <w:lang w:val="en-US"/>
              </w:rPr>
              <w:t>外形</w:t>
            </w:r>
            <w:r>
              <w:rPr>
                <w:rFonts w:hint="eastAsia"/>
                <w:b/>
                <w:color w:val="000000"/>
                <w:sz w:val="28"/>
                <w:szCs w:val="32"/>
                <w:lang w:val="en-US" w:eastAsia="zh-CN"/>
              </w:rPr>
              <w:tab/>
            </w:r>
          </w:p>
        </w:tc>
        <w:tc>
          <w:tcPr>
            <w:tcW w:w="6306" w:type="dxa"/>
            <w:tcBorders>
              <w:top w:val="single" w:color="000000" w:sz="12" w:space="0"/>
              <w:left w:val="single" w:color="000000" w:sz="8" w:space="0"/>
              <w:bottom w:val="single" w:color="000000" w:sz="8" w:space="0"/>
              <w:right w:val="single" w:color="000000" w:sz="8" w:space="0"/>
            </w:tcBorders>
            <w:shd w:val="clear" w:color="auto" w:fill="FFFFFF" w:themeFill="background1"/>
            <w:vAlign w:val="center"/>
          </w:tcPr>
          <w:p>
            <w:pPr>
              <w:spacing w:line="360" w:lineRule="auto"/>
              <w:jc w:val="center"/>
              <w:rPr>
                <w:bCs/>
                <w:color w:val="000000"/>
                <w:sz w:val="28"/>
                <w:szCs w:val="32"/>
                <w:lang w:val="en-US"/>
              </w:rPr>
            </w:pPr>
            <w:bookmarkStart w:id="49" w:name="_GoBack"/>
            <w:r>
              <w:rPr>
                <w:bCs/>
                <w:color w:val="000000"/>
                <w:sz w:val="28"/>
                <w:szCs w:val="32"/>
                <w:lang w:val="en-US"/>
              </w:rPr>
              <w:drawing>
                <wp:inline distT="0" distB="0" distL="114300" distR="114300">
                  <wp:extent cx="3609340" cy="4171315"/>
                  <wp:effectExtent l="0" t="0" r="10160" b="635"/>
                  <wp:docPr id="10" name="图片 2" descr="C:\Users\YY\Desktop\图ENS-2205D\ENS-2205D 蓄电池放电仪副本副本.pngENS-2205D 蓄电池放电仪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YY\Desktop\图ENS-2205D\ENS-2205D 蓄电池放电仪副本副本.pngENS-2205D 蓄电池放电仪副本副本"/>
                          <pic:cNvPicPr>
                            <a:picLocks noChangeAspect="1"/>
                          </pic:cNvPicPr>
                        </pic:nvPicPr>
                        <pic:blipFill>
                          <a:blip r:embed="rId8"/>
                          <a:srcRect/>
                          <a:stretch>
                            <a:fillRect/>
                          </a:stretch>
                        </pic:blipFill>
                        <pic:spPr>
                          <a:xfrm>
                            <a:off x="0" y="0"/>
                            <a:ext cx="3609340" cy="4171315"/>
                          </a:xfrm>
                          <a:prstGeom prst="rect">
                            <a:avLst/>
                          </a:prstGeom>
                          <a:noFill/>
                          <a:ln>
                            <a:noFill/>
                          </a:ln>
                        </pic:spPr>
                      </pic:pic>
                    </a:graphicData>
                  </a:graphic>
                </wp:inline>
              </w:drawing>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lang w:val="en-US" w:eastAsia="zh-CN"/>
              </w:rPr>
              <w:t>13.4</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11"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
                <w:color w:val="000000"/>
                <w:sz w:val="28"/>
                <w:szCs w:val="32"/>
                <w:lang w:val="en-US"/>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bCs/>
                <w:color w:val="000000"/>
                <w:sz w:val="28"/>
                <w:szCs w:val="32"/>
                <w:lang w:val="en-US"/>
              </w:rPr>
            </w:pPr>
            <w:r>
              <w:rPr>
                <w:rFonts w:hint="eastAsia"/>
                <w:bCs/>
                <w:color w:val="000000"/>
                <w:sz w:val="28"/>
                <w:szCs w:val="32"/>
                <w:lang w:val="en-US" w:eastAsia="zh-CN"/>
              </w:rPr>
              <w:t>4</w:t>
            </w:r>
            <w:r>
              <w:rPr>
                <w:rFonts w:hint="eastAsia"/>
                <w:bCs/>
                <w:color w:val="000000"/>
                <w:sz w:val="28"/>
                <w:szCs w:val="32"/>
                <w:lang w:val="en-US"/>
              </w:rPr>
              <w:t>45x26</w:t>
            </w:r>
            <w:r>
              <w:rPr>
                <w:rFonts w:hint="eastAsia"/>
                <w:bCs/>
                <w:color w:val="000000"/>
                <w:sz w:val="28"/>
                <w:szCs w:val="32"/>
                <w:lang w:val="en-US" w:eastAsia="zh-CN"/>
              </w:rPr>
              <w:t>5</w:t>
            </w:r>
            <w:r>
              <w:rPr>
                <w:rFonts w:hint="eastAsia"/>
                <w:bCs/>
                <w:color w:val="000000"/>
                <w:sz w:val="28"/>
                <w:szCs w:val="32"/>
                <w:lang w:val="en-US"/>
              </w:rPr>
              <w:t>x</w:t>
            </w:r>
            <w:r>
              <w:rPr>
                <w:rFonts w:hint="eastAsia"/>
                <w:bCs/>
                <w:color w:val="000000"/>
                <w:sz w:val="28"/>
                <w:szCs w:val="32"/>
                <w:lang w:val="en-US" w:eastAsia="zh-CN"/>
              </w:rPr>
              <w:t>280</w:t>
            </w:r>
            <w:r>
              <w:rPr>
                <w:rFonts w:hint="eastAsia"/>
                <w:bCs/>
                <w:color w:val="000000"/>
                <w:sz w:val="28"/>
                <w:szCs w:val="32"/>
                <w:lang w:val="en-US"/>
              </w:rPr>
              <w:t>(长x宽x高)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2" w:name="_Toc20841"/>
      <w:bookmarkStart w:id="13" w:name="_Toc27770"/>
      <w:bookmarkStart w:id="14" w:name="_Toc30082"/>
      <w:r>
        <w:rPr>
          <w:rFonts w:hint="eastAsia" w:ascii="微软雅黑" w:hAnsi="微软雅黑" w:eastAsia="微软雅黑" w:cs="微软雅黑"/>
          <w:b/>
          <w:sz w:val="28"/>
          <w:szCs w:val="28"/>
          <w:lang w:val="en-US"/>
        </w:rPr>
        <w:t>2.2 产品技术性能</w:t>
      </w:r>
      <w:bookmarkEnd w:id="12"/>
      <w:bookmarkEnd w:id="13"/>
      <w:bookmarkEnd w:id="14"/>
    </w:p>
    <w:tbl>
      <w:tblPr>
        <w:tblStyle w:val="12"/>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632"/>
        <w:gridCol w:w="6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电源输入-交流</w:t>
            </w:r>
          </w:p>
        </w:tc>
        <w:tc>
          <w:tcPr>
            <w:tcW w:w="6347"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eastAsia="zh-CN"/>
              </w:rPr>
              <w:t>市电</w:t>
            </w:r>
            <w:r>
              <w:rPr>
                <w:rFonts w:hint="eastAsia"/>
                <w:color w:val="000000"/>
                <w:sz w:val="28"/>
                <w:szCs w:val="28"/>
              </w:rPr>
              <w:t>交流</w:t>
            </w:r>
            <w:r>
              <w:rPr>
                <w:rFonts w:hint="eastAsia"/>
                <w:color w:val="000000"/>
                <w:sz w:val="28"/>
                <w:szCs w:val="28"/>
                <w:lang w:val="en-US" w:eastAsia="zh-CN"/>
              </w:rPr>
              <w:t>22</w:t>
            </w:r>
            <w:r>
              <w:rPr>
                <w:rFonts w:hint="eastAsia"/>
                <w:color w:val="000000"/>
                <w:sz w:val="28"/>
                <w:szCs w:val="28"/>
              </w:rPr>
              <w:t>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92" w:type="dxa"/>
            <w:gridSpan w:val="2"/>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主机操作方式</w:t>
            </w:r>
          </w:p>
        </w:tc>
        <w:tc>
          <w:tcPr>
            <w:tcW w:w="634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显示屏</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数据通讯</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内部数据存储</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电压测量精度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±0.5%FS+0.1V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电流测量精度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组电压显示精度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组电流显示精度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放电电流控制精度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放电电压</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bCs/>
                <w:sz w:val="28"/>
                <w:szCs w:val="24"/>
                <w:lang w:val="en-US" w:eastAsia="zh-CN"/>
              </w:rPr>
              <w:t>20-60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放</w:t>
            </w:r>
            <w:r>
              <w:rPr>
                <w:rFonts w:hint="eastAsia"/>
                <w:color w:val="000000"/>
                <w:sz w:val="28"/>
                <w:szCs w:val="28"/>
              </w:rPr>
              <w:t>电电流</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highlight w:val="yellow"/>
                <w:lang w:val="en-US" w:eastAsia="zh-CN" w:bidi="zh-CN"/>
              </w:rPr>
            </w:pPr>
            <w:r>
              <w:rPr>
                <w:rFonts w:hint="eastAsia"/>
                <w:sz w:val="28"/>
                <w:szCs w:val="28"/>
                <w:lang w:val="en-US" w:eastAsia="zh-CN"/>
              </w:rPr>
              <w:t>0-150</w:t>
            </w:r>
            <w:r>
              <w:rPr>
                <w:rFonts w:hint="eastAsia"/>
                <w:sz w:val="28"/>
                <w:szCs w:val="28"/>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紧急</w:t>
            </w:r>
            <w:r>
              <w:rPr>
                <w:rFonts w:hint="eastAsia"/>
                <w:color w:val="000000"/>
                <w:sz w:val="28"/>
                <w:szCs w:val="28"/>
              </w:rPr>
              <w:t>停机执行机构</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r>
              <w:rPr>
                <w:rFonts w:hint="eastAsia"/>
                <w:color w:val="000000"/>
                <w:sz w:val="28"/>
                <w:szCs w:val="28"/>
                <w:lang w:val="en-US" w:eastAsia="zh-CN"/>
              </w:rPr>
              <w:t>200</w:t>
            </w:r>
            <w:r>
              <w:rPr>
                <w:rFonts w:hint="eastAsia"/>
                <w:color w:val="000000"/>
                <w:sz w:val="28"/>
                <w:szCs w:val="28"/>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反接保护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异常保护</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过温保护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报警提示</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耐压测试</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散热</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温度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湿度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海拔</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额定海拔2000米</w:t>
            </w:r>
          </w:p>
        </w:tc>
      </w:tr>
    </w:tbl>
    <w:p>
      <w:pPr>
        <w:spacing w:line="360" w:lineRule="auto"/>
        <w:rPr>
          <w:rFonts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bookmarkStart w:id="15" w:name="_Toc4161"/>
      <w:r>
        <w:rPr>
          <w:rFonts w:hint="eastAsia" w:ascii="微软雅黑" w:hAnsi="微软雅黑" w:eastAsia="微软雅黑" w:cs="微软雅黑"/>
          <w:b/>
          <w:sz w:val="32"/>
          <w:szCs w:val="28"/>
          <w:lang w:val="en-US"/>
        </w:rPr>
        <w:t>三、测试步骤</w:t>
      </w:r>
      <w:bookmarkEnd w:id="15"/>
    </w:p>
    <w:p>
      <w:pPr>
        <w:spacing w:line="360" w:lineRule="auto"/>
        <w:outlineLvl w:val="1"/>
        <w:rPr>
          <w:rFonts w:ascii="微软雅黑" w:hAnsi="微软雅黑" w:eastAsia="微软雅黑" w:cs="微软雅黑"/>
          <w:b/>
          <w:sz w:val="28"/>
          <w:szCs w:val="28"/>
          <w:lang w:val="en-US"/>
        </w:rPr>
      </w:pPr>
      <w:bookmarkStart w:id="16" w:name="_Toc8502"/>
      <w:r>
        <w:rPr>
          <w:rFonts w:hint="eastAsia" w:ascii="微软雅黑" w:hAnsi="微软雅黑" w:eastAsia="微软雅黑" w:cs="微软雅黑"/>
          <w:b/>
          <w:sz w:val="28"/>
          <w:szCs w:val="28"/>
          <w:lang w:val="en-US"/>
        </w:rPr>
        <w:t>3.1 测试步骤介绍</w:t>
      </w:r>
      <w:bookmarkEnd w:id="16"/>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第一步：把放电线一端连到主机，另一端连到电池组两端。（注意红正黑负）。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第四步：“确定”开始测试。</w:t>
      </w:r>
    </w:p>
    <w:p>
      <w:pPr>
        <w:spacing w:line="360" w:lineRule="auto"/>
        <w:ind w:left="880" w:leftChars="400"/>
        <w:rPr>
          <w:rFonts w:ascii="微软雅黑" w:hAnsi="微软雅黑" w:eastAsia="微软雅黑" w:cs="微软雅黑"/>
          <w:sz w:val="24"/>
          <w:szCs w:val="24"/>
        </w:rPr>
      </w:pP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ascii="微软雅黑" w:hAnsi="微软雅黑" w:eastAsia="微软雅黑" w:cs="微软雅黑"/>
          <w:b/>
          <w:sz w:val="28"/>
          <w:szCs w:val="28"/>
          <w:lang w:val="en-US"/>
        </w:rPr>
        <w:drawing>
          <wp:inline distT="0" distB="0" distL="114300" distR="114300">
            <wp:extent cx="5715000" cy="3076575"/>
            <wp:effectExtent l="0" t="0" r="0" b="0"/>
            <wp:docPr id="4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B019B1-382A-4266-B25C-5B523AA43C14-1" descr="wps"/>
                    <pic:cNvPicPr>
                      <a:picLocks noChangeAspect="1"/>
                    </pic:cNvPicPr>
                  </pic:nvPicPr>
                  <pic:blipFill>
                    <a:blip r:embed="rId9"/>
                    <a:stretch>
                      <a:fillRect/>
                    </a:stretch>
                  </pic:blipFill>
                  <pic:spPr>
                    <a:xfrm>
                      <a:off x="0" y="0"/>
                      <a:ext cx="5715000" cy="3076575"/>
                    </a:xfrm>
                    <a:prstGeom prst="rect">
                      <a:avLst/>
                    </a:prstGeom>
                    <a:noFill/>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17" w:name="_Toc10188"/>
      <w:r>
        <w:rPr>
          <w:rFonts w:hint="eastAsia" w:ascii="微软雅黑" w:hAnsi="微软雅黑" w:eastAsia="微软雅黑" w:cs="微软雅黑"/>
          <w:b/>
          <w:sz w:val="28"/>
          <w:szCs w:val="28"/>
          <w:lang w:val="en-US"/>
        </w:rPr>
        <w:t>3.2 接口及接线说明</w:t>
      </w:r>
      <w:bookmarkEnd w:id="17"/>
    </w:p>
    <w:p>
      <w:pPr>
        <w:spacing w:line="360" w:lineRule="auto"/>
        <w:ind w:firstLine="480" w:firstLineChars="200"/>
        <w:outlineLvl w:val="2"/>
        <w:rPr>
          <w:rFonts w:hint="eastAsia" w:ascii="微软雅黑" w:hAnsi="微软雅黑" w:eastAsia="微软雅黑" w:cs="微软雅黑"/>
          <w:b/>
          <w:sz w:val="28"/>
          <w:szCs w:val="28"/>
          <w:lang w:val="en-US"/>
        </w:rPr>
      </w:pPr>
      <w:bookmarkStart w:id="18" w:name="_Toc2207"/>
      <w:bookmarkStart w:id="19" w:name="_Toc23515"/>
      <w:bookmarkStart w:id="20" w:name="_Toc136"/>
      <w:r>
        <w:rPr>
          <w:rFonts w:hint="eastAsia" w:ascii="微软雅黑" w:hAnsi="微软雅黑" w:eastAsia="微软雅黑" w:cs="微软雅黑"/>
          <w:b/>
          <w:sz w:val="24"/>
          <w:szCs w:val="24"/>
          <w:lang w:val="en-US" w:eastAsia="zh-CN"/>
        </w:rPr>
        <w:t>3.2.1 仪器接口</w:t>
      </w:r>
      <w:bookmarkEnd w:id="18"/>
    </w:p>
    <w:p>
      <w:pPr>
        <w:spacing w:line="360" w:lineRule="auto"/>
        <w:ind w:firstLine="560" w:firstLineChars="200"/>
        <w:outlineLvl w:val="2"/>
        <w:rPr>
          <w:rFonts w:hint="eastAsia" w:ascii="微软雅黑" w:hAnsi="微软雅黑" w:eastAsia="微软雅黑" w:cs="微软雅黑"/>
          <w:b/>
          <w:sz w:val="28"/>
          <w:szCs w:val="28"/>
          <w:lang w:val="en-US"/>
        </w:rPr>
      </w:pPr>
    </w:p>
    <w:p>
      <w:pPr>
        <w:numPr>
          <w:ilvl w:val="0"/>
          <w:numId w:val="0"/>
        </w:numPr>
        <w:spacing w:line="328" w:lineRule="auto"/>
        <w:ind w:leftChars="0"/>
        <w:jc w:val="center"/>
        <w:outlineLvl w:val="9"/>
        <w:rPr>
          <w:rFonts w:hint="eastAsia"/>
          <w:sz w:val="24"/>
          <w:lang w:val="en-US" w:bidi="ar-SA"/>
        </w:rPr>
      </w:pPr>
      <w:r>
        <w:rPr>
          <w:sz w:val="28"/>
        </w:rPr>
        <mc:AlternateContent>
          <mc:Choice Requires="wps">
            <w:drawing>
              <wp:anchor distT="0" distB="0" distL="114300" distR="114300" simplePos="0" relativeHeight="251697152" behindDoc="0" locked="0" layoutInCell="1" allowOverlap="1">
                <wp:simplePos x="0" y="0"/>
                <wp:positionH relativeFrom="column">
                  <wp:posOffset>486410</wp:posOffset>
                </wp:positionH>
                <wp:positionV relativeFrom="paragraph">
                  <wp:posOffset>1136015</wp:posOffset>
                </wp:positionV>
                <wp:extent cx="419100" cy="5143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19100" cy="514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pt;margin-top:89.45pt;height:40.5pt;width:33pt;z-index:251697152;mso-width-relative:page;mso-height-relative:page;" fillcolor="#FFFFFF [3201]" filled="t" stroked="f" coordsize="21600,21600" o:gfxdata="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dpzGNUAAAAKAQAADwAAAAAA&#10;AAABACAAAAAiAAAAZHJzL2Rvd25yZXYueG1sUEsBAhQAFAAAAAgAh07iQBM7lfZPAgAAkAQAAA4A&#10;AAAAAAAAAQAgAAAAJAEAAGRycy9lMm9Eb2MueG1sUEsFBgAAAAAGAAYAWQEAAOUFA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②</w:t>
                      </w:r>
                    </w:p>
                  </w:txbxContent>
                </v:textbox>
              </v:shap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495935</wp:posOffset>
                </wp:positionH>
                <wp:positionV relativeFrom="paragraph">
                  <wp:posOffset>2326640</wp:posOffset>
                </wp:positionV>
                <wp:extent cx="438150" cy="4953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38150" cy="49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183.2pt;height:39pt;width:34.5pt;z-index:251698176;mso-width-relative:page;mso-height-relative:page;" fillcolor="#FFFFFF [3201]" filled="t" stroked="f" coordsize="21600,21600" o:gfxdata="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ZMx2TUAAAACgEAAA8AAAAAAAAA&#10;AQAgAAAAIgAAAGRycy9kb3ducmV2LnhtbFBLAQIUABQAAAAIAIdO4kCxMfWRTgIAAI4EAAAOAAAA&#10;AAAAAAEAIAAAACMBAABkcnMvZTJvRG9jLnhtbFBLBQYAAAAABgAGAFkBAADjBQ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③</w:t>
                      </w:r>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4991735</wp:posOffset>
                </wp:positionH>
                <wp:positionV relativeFrom="paragraph">
                  <wp:posOffset>1898015</wp:posOffset>
                </wp:positionV>
                <wp:extent cx="419100" cy="485775"/>
                <wp:effectExtent l="0" t="0" r="0" b="9525"/>
                <wp:wrapNone/>
                <wp:docPr id="38" name="文本框 38"/>
                <wp:cNvGraphicFramePr/>
                <a:graphic xmlns:a="http://schemas.openxmlformats.org/drawingml/2006/main">
                  <a:graphicData uri="http://schemas.microsoft.com/office/word/2010/wordprocessingShape">
                    <wps:wsp>
                      <wps:cNvSpPr txBox="1"/>
                      <wps:spPr>
                        <a:xfrm>
                          <a:off x="0" y="0"/>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149.45pt;height:38.25pt;width:33pt;z-index:251700224;mso-width-relative:page;mso-height-relative:page;" fillcolor="#FFFFFF [3201]" filled="t" stroked="f" coordsize="21600,21600" o:gfxdata="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Q4alfYAAAACwEAAA8A&#10;AAAAAAAAAQAgAAAAIgAAAGRycy9kb3ducmV2LnhtbFBLAQIUABQAAAAIAIdO4kANSqXgUAIAAJAE&#10;AAAOAAAAAAAAAAEAIAAAACcBAABkcnMvZTJvRG9jLnhtbFBLBQYAAAAABgAGAFkBAADpBQ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⑤</w:t>
                      </w:r>
                    </w:p>
                  </w:txbxContent>
                </v:textbox>
              </v:shape>
            </w:pict>
          </mc:Fallback>
        </mc:AlternateContent>
      </w:r>
      <w:r>
        <w:rPr>
          <w:sz w:val="28"/>
        </w:rPr>
        <mc:AlternateContent>
          <mc:Choice Requires="wps">
            <w:drawing>
              <wp:anchor distT="0" distB="0" distL="114300" distR="114300" simplePos="0" relativeHeight="251703296" behindDoc="0" locked="0" layoutInCell="1" allowOverlap="1">
                <wp:simplePos x="0" y="0"/>
                <wp:positionH relativeFrom="column">
                  <wp:posOffset>4991735</wp:posOffset>
                </wp:positionH>
                <wp:positionV relativeFrom="paragraph">
                  <wp:posOffset>2298065</wp:posOffset>
                </wp:positionV>
                <wp:extent cx="419100" cy="485775"/>
                <wp:effectExtent l="0" t="0" r="0" b="9525"/>
                <wp:wrapNone/>
                <wp:docPr id="46" name="文本框 46"/>
                <wp:cNvGraphicFramePr/>
                <a:graphic xmlns:a="http://schemas.openxmlformats.org/drawingml/2006/main">
                  <a:graphicData uri="http://schemas.microsoft.com/office/word/2010/wordprocessingShape">
                    <wps:wsp>
                      <wps:cNvSpPr txBox="1"/>
                      <wps:spPr>
                        <a:xfrm>
                          <a:off x="0" y="0"/>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180.95pt;height:38.25pt;width:33pt;z-index:251703296;mso-width-relative:page;mso-height-relative:page;" fillcolor="#FFFFFF [3201]" filled="t" stroked="f" coordsize="21600,21600" o:gfxdata="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PKjKNcAAAALAQAADwAA&#10;AAAAAAABACAAAAAiAAAAZHJzL2Rvd25yZXYueG1sUEsBAhQAFAAAAAgAh07iQCM9OwFQAgAAkAQA&#10;AA4AAAAAAAAAAQAgAAAAJgEAAGRycy9lMm9Eb2MueG1sUEsFBgAAAAAGAAYAWQEAAOgFA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⑥</w:t>
                      </w:r>
                    </w:p>
                  </w:txbxContent>
                </v:textbox>
              </v:shap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476885</wp:posOffset>
                </wp:positionH>
                <wp:positionV relativeFrom="paragraph">
                  <wp:posOffset>12065</wp:posOffset>
                </wp:positionV>
                <wp:extent cx="419100" cy="485775"/>
                <wp:effectExtent l="0" t="0" r="0" b="9525"/>
                <wp:wrapNone/>
                <wp:docPr id="31" name="文本框 31"/>
                <wp:cNvGraphicFramePr/>
                <a:graphic xmlns:a="http://schemas.openxmlformats.org/drawingml/2006/main">
                  <a:graphicData uri="http://schemas.microsoft.com/office/word/2010/wordprocessingShape">
                    <wps:wsp>
                      <wps:cNvSpPr txBox="1"/>
                      <wps:spPr>
                        <a:xfrm>
                          <a:off x="1386205" y="2210435"/>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0.95pt;height:38.25pt;width:33pt;z-index:251696128;mso-width-relative:page;mso-height-relative:page;" fillcolor="#FFFFFF [3201]" filled="t" stroked="f" coordsize="21600,21600" o:gfxdata="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MRDcM8AAAAH&#10;AQAADwAAAAAAAAABACAAAAAiAAAAZHJzL2Rvd25yZXYueG1sUEsBAhQAFAAAAAgAh07iQHtA65he&#10;AgAAnAQAAA4AAAAAAAAAAQAgAAAAHgEAAGRycy9lMm9Eb2MueG1sUEsFBgAAAAAGAAYAWQEAAO4F&#10;A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①</w:t>
                      </w:r>
                    </w:p>
                  </w:txbxContent>
                </v:textbox>
              </v:shape>
            </w:pict>
          </mc:Fallback>
        </mc:AlternateContent>
      </w:r>
      <w:r>
        <w:rPr>
          <w:sz w:val="28"/>
        </w:rPr>
        <mc:AlternateContent>
          <mc:Choice Requires="wps">
            <w:drawing>
              <wp:anchor distT="0" distB="0" distL="114300" distR="114300" simplePos="0" relativeHeight="251702272" behindDoc="0" locked="0" layoutInCell="1" allowOverlap="1">
                <wp:simplePos x="0" y="0"/>
                <wp:positionH relativeFrom="column">
                  <wp:posOffset>4991735</wp:posOffset>
                </wp:positionH>
                <wp:positionV relativeFrom="paragraph">
                  <wp:posOffset>3002915</wp:posOffset>
                </wp:positionV>
                <wp:extent cx="419100" cy="485775"/>
                <wp:effectExtent l="0" t="0" r="0" b="9525"/>
                <wp:wrapNone/>
                <wp:docPr id="44" name="文本框 44"/>
                <wp:cNvGraphicFramePr/>
                <a:graphic xmlns:a="http://schemas.openxmlformats.org/drawingml/2006/main">
                  <a:graphicData uri="http://schemas.microsoft.com/office/word/2010/wordprocessingShape">
                    <wps:wsp>
                      <wps:cNvSpPr txBox="1"/>
                      <wps:spPr>
                        <a:xfrm>
                          <a:off x="0" y="0"/>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236.45pt;height:38.25pt;width:33pt;z-index:251702272;mso-width-relative:page;mso-height-relative:page;" fillcolor="#FFFFFF [3201]" filled="t" stroked="f" coordsize="21600,21600" o:gfxdata="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9NXytcAAAALAQAADwAA&#10;AAAAAAABACAAAAAiAAAAZHJzL2Rvd25yZXYueG1sUEsBAhQAFAAAAAgAh07iQCIBj5BQAgAAkAQA&#10;AA4AAAAAAAAAAQAgAAAAJgEAAGRycy9lMm9Eb2MueG1sUEsFBgAAAAAGAAYAWQEAAOgFA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⑦</w:t>
                      </w:r>
                    </w:p>
                  </w:txbxContent>
                </v:textbox>
              </v:shape>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5010785</wp:posOffset>
                </wp:positionH>
                <wp:positionV relativeFrom="paragraph">
                  <wp:posOffset>2336165</wp:posOffset>
                </wp:positionV>
                <wp:extent cx="419100" cy="485775"/>
                <wp:effectExtent l="0" t="0" r="0" b="9525"/>
                <wp:wrapNone/>
                <wp:docPr id="40" name="文本框 40"/>
                <wp:cNvGraphicFramePr/>
                <a:graphic xmlns:a="http://schemas.openxmlformats.org/drawingml/2006/main">
                  <a:graphicData uri="http://schemas.microsoft.com/office/word/2010/wordprocessingShape">
                    <wps:wsp>
                      <wps:cNvSpPr txBox="1"/>
                      <wps:spPr>
                        <a:xfrm>
                          <a:off x="0" y="0"/>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55pt;margin-top:183.95pt;height:38.25pt;width:33pt;z-index:251701248;mso-width-relative:page;mso-height-relative:page;" fillcolor="#FFFFFF [3201]" filled="t" stroked="f" coordsize="21600,21600" o:gfxdata="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CHww9UAAAALAQAADwAAAAAA&#10;AAABACAAAAAiAAAAZHJzL2Rvd25yZXYueG1sUEsBAhQAFAAAAAgAh07iQGF/lmhPAgAAkAQAAA4A&#10;AAAAAAAAAQAgAAAAJAEAAGRycy9lMm9Eb2MueG1sUEsFBgAAAAAGAAYAWQEAAOUFA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⑥</w:t>
                      </w:r>
                    </w:p>
                  </w:txbxContent>
                </v:textbox>
              </v:shape>
            </w:pict>
          </mc:Fallback>
        </mc:AlternateContent>
      </w:r>
      <w:r>
        <w:rPr>
          <w:sz w:val="28"/>
        </w:rPr>
        <mc:AlternateContent>
          <mc:Choice Requires="wps">
            <w:drawing>
              <wp:anchor distT="0" distB="0" distL="114300" distR="114300" simplePos="0" relativeHeight="251699200" behindDoc="0" locked="0" layoutInCell="1" allowOverlap="1">
                <wp:simplePos x="0" y="0"/>
                <wp:positionH relativeFrom="column">
                  <wp:posOffset>534035</wp:posOffset>
                </wp:positionH>
                <wp:positionV relativeFrom="paragraph">
                  <wp:posOffset>3021965</wp:posOffset>
                </wp:positionV>
                <wp:extent cx="419100" cy="485775"/>
                <wp:effectExtent l="0" t="0" r="0" b="9525"/>
                <wp:wrapNone/>
                <wp:docPr id="37" name="文本框 37"/>
                <wp:cNvGraphicFramePr/>
                <a:graphic xmlns:a="http://schemas.openxmlformats.org/drawingml/2006/main">
                  <a:graphicData uri="http://schemas.microsoft.com/office/word/2010/wordprocessingShape">
                    <wps:wsp>
                      <wps:cNvSpPr txBox="1"/>
                      <wps:spPr>
                        <a:xfrm>
                          <a:off x="0" y="0"/>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r>
                              <w:rPr>
                                <w:rFonts w:hint="default" w:ascii="Calibri" w:hAnsi="Calibri" w:cs="Calibri"/>
                                <w:b/>
                                <w:bCs/>
                                <w:sz w:val="28"/>
                                <w:szCs w:val="28"/>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5pt;margin-top:237.95pt;height:38.25pt;width:33pt;z-index:251699200;mso-width-relative:page;mso-height-relative:page;" fillcolor="#FFFFFF [3201]" filled="t" stroked="f" coordsize="21600,21600" o:gfxdata="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VSHWjVAAAACgEAAA8AAAAA&#10;AAAAAQAgAAAAIgAAAGRycy9kb3ducmV2LnhtbFBLAQIUABQAAAAIAIdO4kCobykHUAIAAJAEAAAO&#10;AAAAAAAAAAEAIAAAACQBAABkcnMvZTJvRG9jLnhtbFBLBQYAAAAABgAGAFkBAADmBQAAAAA=&#10;">
                <v:fill on="t" focussize="0,0"/>
                <v:stroke on="f" weight="0.5pt"/>
                <v:imagedata o:title=""/>
                <o:lock v:ext="edit" aspectratio="f"/>
                <v:textbox>
                  <w:txbxContent>
                    <w:p>
                      <w:pPr>
                        <w:rPr>
                          <w:b/>
                          <w:bCs/>
                          <w:sz w:val="28"/>
                          <w:szCs w:val="28"/>
                        </w:rPr>
                      </w:pPr>
                      <w:r>
                        <w:rPr>
                          <w:rFonts w:hint="default" w:ascii="Calibri" w:hAnsi="Calibri" w:cs="Calibri"/>
                          <w:b/>
                          <w:bCs/>
                          <w:sz w:val="28"/>
                          <w:szCs w:val="28"/>
                        </w:rPr>
                        <w:t>④</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962660</wp:posOffset>
                </wp:positionH>
                <wp:positionV relativeFrom="paragraph">
                  <wp:posOffset>2449195</wp:posOffset>
                </wp:positionV>
                <wp:extent cx="1019175" cy="1270"/>
                <wp:effectExtent l="0" t="52705" r="9525" b="60325"/>
                <wp:wrapNone/>
                <wp:docPr id="3" name="直接箭头连接符 3"/>
                <wp:cNvGraphicFramePr/>
                <a:graphic xmlns:a="http://schemas.openxmlformats.org/drawingml/2006/main">
                  <a:graphicData uri="http://schemas.microsoft.com/office/word/2010/wordprocessingShape">
                    <wps:wsp>
                      <wps:cNvCnPr/>
                      <wps:spPr>
                        <a:xfrm flipH="1">
                          <a:off x="0" y="0"/>
                          <a:ext cx="1019175" cy="12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8pt;margin-top:192.85pt;height:0.1pt;width:80.25pt;z-index:251691008;mso-width-relative:page;mso-height-relative:page;" filled="f" stroked="t" coordsize="21600,21600" o:gfxdata="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yD08PaAAAACwEAAA8AAAAAAAAAAQAgAAAAIgAA&#10;AGRycy9kb3ducmV2LnhtbFBLAQIUABQAAAAIAIdO4kCuwzYbBgIAANUDAAAOAAAAAAAAAAEAIAAA&#10;ACkBAABkcnMvZTJvRG9jLnhtbFBLBQYAAAAABgAGAFkBAAChBQAAAAA=&#10;">
                <v:fill on="f" focussize="0,0"/>
                <v:stroke weight="1.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886460</wp:posOffset>
                </wp:positionH>
                <wp:positionV relativeFrom="paragraph">
                  <wp:posOffset>1287145</wp:posOffset>
                </wp:positionV>
                <wp:extent cx="1095375" cy="1270"/>
                <wp:effectExtent l="0" t="52705" r="9525" b="60325"/>
                <wp:wrapNone/>
                <wp:docPr id="7" name="直接箭头连接符 7"/>
                <wp:cNvGraphicFramePr/>
                <a:graphic xmlns:a="http://schemas.openxmlformats.org/drawingml/2006/main">
                  <a:graphicData uri="http://schemas.microsoft.com/office/word/2010/wordprocessingShape">
                    <wps:wsp>
                      <wps:cNvCnPr/>
                      <wps:spPr>
                        <a:xfrm flipH="1">
                          <a:off x="0" y="0"/>
                          <a:ext cx="1095375" cy="12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8pt;margin-top:101.35pt;height:0.1pt;width:86.25pt;z-index:251689984;mso-width-relative:page;mso-height-relative:page;" filled="f" stroked="t" coordsize="21600,21600" o:gfxdata="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TQTA2QAAAAsBAAAPAAAAAAAAAAEAIAAAACIAAABk&#10;cnMvZG93bnJldi54bWxQSwECFAAUAAAACACHTuJA/74x5AUCAADVAwAADgAAAAAAAAABACAAAAAo&#10;AQAAZHJzL2Uyb0RvYy54bWxQSwUGAAAAAAYABgBZAQAAnwUAAAAA&#10;">
                <v:fill on="f" focussize="0,0"/>
                <v:stroke weight="1.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895985</wp:posOffset>
                </wp:positionH>
                <wp:positionV relativeFrom="paragraph">
                  <wp:posOffset>163195</wp:posOffset>
                </wp:positionV>
                <wp:extent cx="1800225" cy="10795"/>
                <wp:effectExtent l="0" t="43815" r="9525" b="59690"/>
                <wp:wrapNone/>
                <wp:docPr id="9" name="直接箭头连接符 9"/>
                <wp:cNvGraphicFramePr/>
                <a:graphic xmlns:a="http://schemas.openxmlformats.org/drawingml/2006/main">
                  <a:graphicData uri="http://schemas.microsoft.com/office/word/2010/wordprocessingShape">
                    <wps:wsp>
                      <wps:cNvCnPr/>
                      <wps:spPr>
                        <a:xfrm flipH="1">
                          <a:off x="1624330" y="2399665"/>
                          <a:ext cx="1800225" cy="107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0.55pt;margin-top:12.85pt;height:0.85pt;width:141.75pt;z-index:251688960;mso-width-relative:page;mso-height-relative:page;" filled="f" stroked="t" coordsize="21600,21600" o:gfxdata="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chXjZAAAACQEAAA8AAAAA&#10;AAAAAQAgAAAAIgAAAGRycy9kb3ducmV2LnhtbFBLAQIUABQAAAAIAIdO4kC4HQEVEwIAAOIDAAAO&#10;AAAAAAAAAAEAIAAAACgBAABkcnMvZTJvRG9jLnhtbFBLBQYAAAAABgAGAFkBAACtBQAAAAA=&#10;">
                <v:fill on="f" focussize="0,0"/>
                <v:stroke weight="1.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3029585</wp:posOffset>
                </wp:positionH>
                <wp:positionV relativeFrom="paragraph">
                  <wp:posOffset>2058670</wp:posOffset>
                </wp:positionV>
                <wp:extent cx="1924050" cy="219075"/>
                <wp:effectExtent l="8890" t="53975" r="10160" b="12700"/>
                <wp:wrapNone/>
                <wp:docPr id="30" name="肘形连接符 30"/>
                <wp:cNvGraphicFramePr/>
                <a:graphic xmlns:a="http://schemas.openxmlformats.org/drawingml/2006/main">
                  <a:graphicData uri="http://schemas.microsoft.com/office/word/2010/wordprocessingShape">
                    <wps:wsp>
                      <wps:cNvCnPr/>
                      <wps:spPr>
                        <a:xfrm flipV="1">
                          <a:off x="3928745" y="4380865"/>
                          <a:ext cx="1924050" cy="219075"/>
                        </a:xfrm>
                        <a:prstGeom prst="bentConnector3">
                          <a:avLst>
                            <a:gd name="adj1" fmla="val 3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38.55pt;margin-top:162.1pt;height:17.25pt;width:151.5pt;z-index:251695104;mso-width-relative:page;mso-height-relative:page;" filled="f" stroked="t" coordsize="21600,21600" o:gfxdata="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NwFT&#10;1wAAAAsBAAAPAAAAAAAAAAEAIAAAACIAAABkcnMvZG93bnJldi54bWxQSwECFAAUAAAACACHTuJA&#10;L5D5tSICAAAFBAAADgAAAAAAAAABACAAAAAmAQAAZHJzL2Uyb0RvYy54bWxQSwUGAAAAAAYABgBZ&#10;AQAAugUAAAAA&#10;" adj="7">
                <v:fill on="f" focussize="0,0"/>
                <v:stroke weight="1.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3905885</wp:posOffset>
                </wp:positionH>
                <wp:positionV relativeFrom="paragraph">
                  <wp:posOffset>3154045</wp:posOffset>
                </wp:positionV>
                <wp:extent cx="1057275" cy="0"/>
                <wp:effectExtent l="0" t="53975" r="9525" b="60325"/>
                <wp:wrapNone/>
                <wp:docPr id="26" name="直接箭头连接符 26"/>
                <wp:cNvGraphicFramePr/>
                <a:graphic xmlns:a="http://schemas.openxmlformats.org/drawingml/2006/main">
                  <a:graphicData uri="http://schemas.microsoft.com/office/word/2010/wordprocessingShape">
                    <wps:wsp>
                      <wps:cNvCnPr/>
                      <wps:spPr>
                        <a:xfrm>
                          <a:off x="0" y="0"/>
                          <a:ext cx="105727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7.55pt;margin-top:248.35pt;height:0pt;width:83.25pt;z-index:251694080;mso-width-relative:page;mso-height-relative:page;" filled="f" stroked="t" coordsize="21600,21600" o:gfxdata="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aZpfcAAAACwEAAA8AAAAAAAAAAQAgAAAAIgAAAGRycy9kb3du&#10;cmV2LnhtbFBLAQIUABQAAAAIAIdO4kAuspNt+wEAAMoDAAAOAAAAAAAAAAEAIAAAACsBAABkcnMv&#10;ZTJvRG9jLnhtbFBLBQYAAAAABgAGAFkBAACYBQAAAAA=&#10;">
                <v:fill on="f" focussize="0,0"/>
                <v:stroke weight="1.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3934460</wp:posOffset>
                </wp:positionH>
                <wp:positionV relativeFrom="paragraph">
                  <wp:posOffset>2439670</wp:posOffset>
                </wp:positionV>
                <wp:extent cx="1009650" cy="0"/>
                <wp:effectExtent l="0" t="53975" r="0" b="60325"/>
                <wp:wrapNone/>
                <wp:docPr id="16" name="直接箭头连接符 16"/>
                <wp:cNvGraphicFramePr/>
                <a:graphic xmlns:a="http://schemas.openxmlformats.org/drawingml/2006/main">
                  <a:graphicData uri="http://schemas.microsoft.com/office/word/2010/wordprocessingShape">
                    <wps:wsp>
                      <wps:cNvCnPr/>
                      <wps:spPr>
                        <a:xfrm>
                          <a:off x="0" y="0"/>
                          <a:ext cx="100965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9.8pt;margin-top:192.1pt;height:0pt;width:79.5pt;z-index:251693056;mso-width-relative:page;mso-height-relative:page;" filled="f" stroked="t" coordsize="21600,21600" o:gfxdata="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MtrZNsAAAALAQAADwAAAAAAAAABACAAAAAiAAAAZHJzL2Rvd25yZXYu&#10;eG1sUEsBAhQAFAAAAAgAh07iQIl6F5b4AQAAygMAAA4AAAAAAAAAAQAgAAAAKgEAAGRycy9lMm9E&#10;b2MueG1sUEsFBgAAAAAGAAYAWQEAAJQFAAAAAA==&#10;">
                <v:fill on="f" focussize="0,0"/>
                <v:stroke weight="1.5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953135</wp:posOffset>
                </wp:positionH>
                <wp:positionV relativeFrom="paragraph">
                  <wp:posOffset>3163570</wp:posOffset>
                </wp:positionV>
                <wp:extent cx="1057275" cy="1270"/>
                <wp:effectExtent l="0" t="52705" r="9525" b="60325"/>
                <wp:wrapNone/>
                <wp:docPr id="13" name="直接箭头连接符 13"/>
                <wp:cNvGraphicFramePr/>
                <a:graphic xmlns:a="http://schemas.openxmlformats.org/drawingml/2006/main">
                  <a:graphicData uri="http://schemas.microsoft.com/office/word/2010/wordprocessingShape">
                    <wps:wsp>
                      <wps:cNvCnPr/>
                      <wps:spPr>
                        <a:xfrm flipH="1">
                          <a:off x="0" y="0"/>
                          <a:ext cx="1057275" cy="12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05pt;margin-top:249.1pt;height:0.1pt;width:83.25pt;z-index:251692032;mso-width-relative:page;mso-height-relative:page;" filled="f" stroked="t" coordsize="21600,21600" o:gfxdata="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rX3HdoAAAALAQAADwAAAAAAAAABACAAAAAiAAAA&#10;ZHJzL2Rvd25yZXYueG1sUEsBAhQAFAAAAAgAh07iQKlUbNQFAgAA1wMAAA4AAAAAAAAAAQAgAAAA&#10;KQEAAGRycy9lMm9Eb2MueG1sUEsFBgAAAAAGAAYAWQEAAKAFAAAAAA==&#10;">
                <v:fill on="f" focussize="0,0"/>
                <v:stroke weight="1.5pt" color="#FF0000 [3204]" joinstyle="round" endarrow="open"/>
                <v:imagedata o:title=""/>
                <o:lock v:ext="edit" aspectratio="f"/>
              </v:shape>
            </w:pict>
          </mc:Fallback>
        </mc:AlternateContent>
      </w:r>
      <w:r>
        <w:rPr>
          <w:rFonts w:hint="eastAsia"/>
          <w:sz w:val="24"/>
          <w:lang w:val="en-US" w:bidi="ar-SA"/>
        </w:rPr>
        <w:drawing>
          <wp:inline distT="0" distB="0" distL="114300" distR="114300">
            <wp:extent cx="2800985" cy="3652520"/>
            <wp:effectExtent l="0" t="0" r="18415" b="5080"/>
            <wp:docPr id="8" name="图片 5" descr="C:\Users\YY\Desktop\面板图\2205红.png2205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YY\Desktop\面板图\2205红.png2205红"/>
                    <pic:cNvPicPr>
                      <a:picLocks noChangeAspect="1"/>
                    </pic:cNvPicPr>
                  </pic:nvPicPr>
                  <pic:blipFill>
                    <a:blip r:embed="rId10"/>
                    <a:srcRect/>
                    <a:stretch>
                      <a:fillRect/>
                    </a:stretch>
                  </pic:blipFill>
                  <pic:spPr>
                    <a:xfrm>
                      <a:off x="0" y="0"/>
                      <a:ext cx="2800985" cy="3652520"/>
                    </a:xfrm>
                    <a:prstGeom prst="rect">
                      <a:avLst/>
                    </a:prstGeom>
                    <a:noFill/>
                    <a:ln>
                      <a:noFill/>
                    </a:ln>
                  </pic:spPr>
                </pic:pic>
              </a:graphicData>
            </a:graphic>
          </wp:inline>
        </w:drawing>
      </w:r>
    </w:p>
    <w:p>
      <w:pPr>
        <w:numPr>
          <w:ilvl w:val="0"/>
          <w:numId w:val="0"/>
        </w:numPr>
        <w:spacing w:line="328" w:lineRule="auto"/>
        <w:ind w:leftChars="0"/>
        <w:jc w:val="center"/>
        <w:outlineLvl w:val="9"/>
        <w:rPr>
          <w:rFonts w:hint="eastAsia"/>
          <w:sz w:val="24"/>
          <w:lang w:val="en-US" w:bidi="ar-SA"/>
        </w:rPr>
      </w:pPr>
    </w:p>
    <w:p>
      <w:pPr>
        <w:numPr>
          <w:ilvl w:val="0"/>
          <w:numId w:val="0"/>
        </w:numPr>
        <w:spacing w:line="328" w:lineRule="auto"/>
        <w:ind w:leftChars="0"/>
        <w:jc w:val="center"/>
        <w:outlineLvl w:val="9"/>
        <w:rPr>
          <w:rFonts w:hint="eastAsia"/>
          <w:sz w:val="24"/>
          <w:lang w:val="en-US" w:eastAsia="zh-CN" w:bidi="ar-SA"/>
        </w:rPr>
      </w:pPr>
    </w:p>
    <w:tbl>
      <w:tblPr>
        <w:tblStyle w:val="13"/>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357"/>
        <w:gridCol w:w="1072"/>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32"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357"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c>
          <w:tcPr>
            <w:tcW w:w="1072"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517"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32"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,1)</w:instrText>
            </w:r>
            <w:r>
              <w:rPr>
                <w:rFonts w:hint="eastAsia" w:eastAsia="宋体"/>
                <w:b/>
                <w:bCs/>
                <w:color w:val="000000"/>
                <w:sz w:val="24"/>
                <w:vertAlign w:val="baseline"/>
                <w:lang w:val="en-US" w:eastAsia="zh-CN"/>
              </w:rPr>
              <w:fldChar w:fldCharType="end"/>
            </w:r>
          </w:p>
        </w:tc>
        <w:tc>
          <w:tcPr>
            <w:tcW w:w="3357"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镀铬把手</w:t>
            </w:r>
          </w:p>
        </w:tc>
        <w:tc>
          <w:tcPr>
            <w:tcW w:w="1072"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,5)</w:instrText>
            </w:r>
            <w:r>
              <w:rPr>
                <w:rFonts w:hint="eastAsia" w:eastAsia="宋体"/>
                <w:b/>
                <w:bCs/>
                <w:color w:val="000000"/>
                <w:sz w:val="24"/>
                <w:vertAlign w:val="baseline"/>
                <w:lang w:val="en-US" w:eastAsia="zh-CN"/>
              </w:rPr>
              <w:fldChar w:fldCharType="end"/>
            </w:r>
          </w:p>
        </w:tc>
        <w:tc>
          <w:tcPr>
            <w:tcW w:w="3517"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232"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,2)</w:instrText>
            </w:r>
            <w:r>
              <w:rPr>
                <w:rFonts w:hint="eastAsia" w:eastAsia="宋体"/>
                <w:b/>
                <w:bCs/>
                <w:color w:val="000000"/>
                <w:sz w:val="24"/>
                <w:vertAlign w:val="baseline"/>
                <w:lang w:val="en-US" w:eastAsia="zh-CN"/>
              </w:rPr>
              <w:fldChar w:fldCharType="end"/>
            </w:r>
          </w:p>
        </w:tc>
        <w:tc>
          <w:tcPr>
            <w:tcW w:w="3357"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7英寸触摸式液晶屏</w:t>
            </w:r>
          </w:p>
        </w:tc>
        <w:tc>
          <w:tcPr>
            <w:tcW w:w="1072"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,6)</w:instrText>
            </w:r>
            <w:r>
              <w:rPr>
                <w:rFonts w:hint="eastAsia" w:eastAsia="宋体"/>
                <w:b/>
                <w:bCs/>
                <w:color w:val="000000"/>
                <w:sz w:val="24"/>
                <w:vertAlign w:val="baseline"/>
                <w:lang w:val="en-US" w:eastAsia="zh-CN"/>
              </w:rPr>
              <w:fldChar w:fldCharType="end"/>
            </w:r>
          </w:p>
        </w:tc>
        <w:tc>
          <w:tcPr>
            <w:tcW w:w="3517"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232"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,3)</w:instrText>
            </w:r>
            <w:r>
              <w:rPr>
                <w:rFonts w:hint="eastAsia" w:eastAsia="宋体"/>
                <w:b/>
                <w:bCs/>
                <w:color w:val="000000"/>
                <w:sz w:val="24"/>
                <w:vertAlign w:val="baseline"/>
                <w:lang w:val="en-US" w:eastAsia="zh-CN"/>
              </w:rPr>
              <w:fldChar w:fldCharType="end"/>
            </w:r>
          </w:p>
        </w:tc>
        <w:tc>
          <w:tcPr>
            <w:tcW w:w="3357"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交流输入接口+设备电源开关</w:t>
            </w:r>
          </w:p>
        </w:tc>
        <w:tc>
          <w:tcPr>
            <w:tcW w:w="1072"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,7)</w:instrText>
            </w:r>
            <w:r>
              <w:rPr>
                <w:rFonts w:hint="eastAsia" w:eastAsia="宋体"/>
                <w:b/>
                <w:bCs/>
                <w:color w:val="000000"/>
                <w:sz w:val="24"/>
                <w:vertAlign w:val="baseline"/>
                <w:lang w:val="en-US" w:eastAsia="zh-CN"/>
              </w:rPr>
              <w:fldChar w:fldCharType="end"/>
            </w:r>
          </w:p>
        </w:tc>
        <w:tc>
          <w:tcPr>
            <w:tcW w:w="3517"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电池正极接入口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232"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,4)</w:instrText>
            </w:r>
            <w:r>
              <w:rPr>
                <w:rFonts w:hint="eastAsia" w:eastAsia="宋体"/>
                <w:b/>
                <w:bCs/>
                <w:color w:val="000000"/>
                <w:sz w:val="24"/>
                <w:vertAlign w:val="baseline"/>
                <w:lang w:val="en-US" w:eastAsia="zh-CN"/>
              </w:rPr>
              <w:fldChar w:fldCharType="end"/>
            </w:r>
          </w:p>
        </w:tc>
        <w:tc>
          <w:tcPr>
            <w:tcW w:w="3357"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电池负极接入口 </w:t>
            </w:r>
          </w:p>
        </w:tc>
        <w:tc>
          <w:tcPr>
            <w:tcW w:w="1072"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p>
        </w:tc>
        <w:tc>
          <w:tcPr>
            <w:tcW w:w="3517"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p>
        </w:tc>
      </w:tr>
    </w:tbl>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微软雅黑" w:hAnsi="微软雅黑" w:eastAsia="微软雅黑" w:cs="微软雅黑"/>
          <w:b/>
          <w:sz w:val="24"/>
          <w:szCs w:val="24"/>
          <w:lang w:val="en-US" w:eastAsia="zh-CN"/>
        </w:rPr>
      </w:pPr>
    </w:p>
    <w:p>
      <w:pPr>
        <w:spacing w:line="360" w:lineRule="auto"/>
        <w:ind w:firstLine="480" w:firstLineChars="200"/>
        <w:outlineLvl w:val="2"/>
        <w:rPr>
          <w:rFonts w:hint="eastAsia"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bookmarkStart w:id="21" w:name="_Toc15875"/>
      <w:bookmarkStart w:id="22" w:name="_Toc30157"/>
    </w:p>
    <w:p>
      <w:pPr>
        <w:spacing w:line="360" w:lineRule="auto"/>
        <w:outlineLvl w:val="2"/>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3.2.2 操作显示屏</w:t>
      </w:r>
      <w:bookmarkEnd w:id="21"/>
      <w:bookmarkEnd w:id="22"/>
    </w:p>
    <w:p>
      <w:pPr>
        <w:spacing w:line="360" w:lineRule="auto"/>
        <w:outlineLvl w:val="2"/>
        <w:rPr>
          <w:rFonts w:ascii="微软雅黑" w:hAnsi="微软雅黑" w:eastAsia="微软雅黑" w:cs="微软雅黑"/>
          <w:b/>
          <w:sz w:val="4"/>
          <w:szCs w:val="4"/>
          <w:lang w:val="en-US"/>
        </w:rPr>
      </w:pPr>
      <w:r>
        <w:rPr>
          <w:sz w:val="4"/>
          <w:szCs w:val="2"/>
        </w:rPr>
        <mc:AlternateContent>
          <mc:Choice Requires="wps">
            <w:drawing>
              <wp:anchor distT="0" distB="0" distL="114300" distR="114300" simplePos="0" relativeHeight="251684864"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34" name="文本框 34"/>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_x0000_s1026" o:spid="_x0000_s1026" o:spt="202" type="#_x0000_t202" style="position:absolute;left:0pt;margin-left:411.65pt;margin-top:21.55pt;height:34.55pt;width:67.75pt;z-index:251684864;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DMs7fRECAABF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4"/>
          <w:szCs w:val="2"/>
        </w:rPr>
        <mc:AlternateContent>
          <mc:Choice Requires="wps">
            <w:drawing>
              <wp:anchor distT="0" distB="0" distL="114300" distR="114300" simplePos="0" relativeHeight="251676672"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2"/>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11.25pt;margin-top:28.15pt;height:18.15pt;width:70.75pt;z-index:251676672;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ldPfbAAAACQEAAA8AAAAAAAAA&#10;AQAgAAAAIgAAAGRycy9kb3ducmV2LnhtbFBLAQIUABQAAAAIAIdO4kCgfOgV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4"/>
          <w:szCs w:val="2"/>
        </w:rPr>
        <mc:AlternateContent>
          <mc:Choice Requires="wps">
            <w:drawing>
              <wp:anchor distT="0" distB="0" distL="114300" distR="114300" simplePos="0" relativeHeight="251671552"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17"/>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0.1pt;margin-top:27.4pt;height:22.55pt;width:221.15pt;z-index:251671552;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puREdoAAAAJAQAADwAAAAAAAAAB&#10;ACAAAAAiAAAAZHJzL2Rvd25yZXYueG1sUEsBAhQAFAAAAAgAh07iQEw2q2sOAgAAHQQAAA4AAAAA&#10;AAAAAQAgAAAAKQEAAGRycy9lMm9Eb2MueG1sUEsFBgAAAAAGAAYAWQEAAKkFAAAAAA==&#10;">
                <v:fill on="f" focussize="0,0"/>
                <v:stroke weight="1.25pt" color="#4F81BD" joinstyle="miter" dashstyle="1 1" endcap="square"/>
                <v:imagedata o:title=""/>
                <o:lock v:ext="edit" aspectratio="f"/>
                <v:textbox>
                  <w:txbxContent>
                    <w:p/>
                  </w:txbxContent>
                </v:textbox>
              </v:shape>
            </w:pict>
          </mc:Fallback>
        </mc:AlternateContent>
      </w:r>
      <w:r>
        <w:rPr>
          <w:sz w:val="4"/>
          <w:szCs w:val="2"/>
        </w:rPr>
        <mc:AlternateContent>
          <mc:Choice Requires="wps">
            <w:drawing>
              <wp:anchor distT="0" distB="0" distL="114300" distR="114300" simplePos="0" relativeHeight="251668480"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87" name="文本框 8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_x0000_s1026" o:spid="_x0000_s1026" o:spt="202" type="#_x0000_t202" style="position:absolute;left:0pt;margin-left:-3.85pt;margin-top:27.05pt;height:22.9pt;width:61.15pt;z-index:-251648000;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bfCCTYAAAACAEAAA8AAAAA&#10;AAAAAQAgAAAAIgAAAGRycy9kb3ducmV2LnhtbFBLAQIUABQAAAAIAIdO4kAV5tsiFAIAAEUEAAAO&#10;AAAAAAAAAAEAIAAAACcBAABkcnMvZTJvRG9jLnhtbFBLBQYAAAAABgAGAFkBAACtBQ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rFonts w:ascii="微软雅黑" w:hAnsi="微软雅黑" w:eastAsia="微软雅黑" w:cs="微软雅黑"/>
          <w:b/>
          <w:sz w:val="24"/>
          <w:szCs w:val="24"/>
          <w:vertAlign w:val="subscript"/>
          <w:lang w:val="en-US"/>
        </w:rPr>
      </w:pPr>
      <w:r>
        <w:rPr>
          <w:sz w:val="24"/>
        </w:rPr>
        <mc:AlternateContent>
          <mc:Choice Requires="wps">
            <w:drawing>
              <wp:anchor distT="0" distB="0" distL="114300" distR="114300" simplePos="0" relativeHeight="251681792"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接连接符 2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6pt;margin-top:160.15pt;height:0pt;width:37.5pt;z-index:251681792;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yctYAAAALAQAADwAAAAAAAAABACAAAAAiAAAA&#10;ZHJzL2Rvd25yZXYueG1sUEsBAhQAFAAAAAgAh07iQItYadoJAgAAAQQAAA4AAAAAAAAAAQAgAAAA&#10;JQ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33"/>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_x0000_s1026" o:spid="_x0000_s1026" o:spt="202" type="#_x0000_t202" style="position:absolute;left:0pt;margin-left:-3.85pt;margin-top:146.8pt;height:22.9pt;width:61.15pt;z-index:251683840;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MR4L2M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86912"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8.4pt;height:0pt;width:29.65pt;z-index:251686912;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Cz8moCCA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0cVNcAAAAJAQAADwAAAAAAAAABACAAAAAiAAAA&#10;ZHJzL2Rvd25yZXYueG1sUEsBAhQAFAAAAAgAh07iQLPyagIIAgAAAQQAAA4AAAAAAAAAAQAgAAAA&#10;Jg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接连接符 2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160.15pt;height:0.8pt;width:26.45pt;z-index:251682816;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niIH2gAAAAsBAAAPAAAAAAAAAAEAIAAA&#10;ACIAAABkcnMvZG93bnJldi54bWxQSwECFAAUAAAACACHTuJAdAyetwoCAAABBAAADgAAAAAAAAAB&#10;ACAAAAApAQAAZHJzL2Uyb0RvYy54bWxQSwUGAAAAAAYABgBZAQAApQ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0528"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4" name="文本框 4"/>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_x0000_s1026" o:spid="_x0000_s1026" o:spt="202" type="#_x0000_t202" style="position:absolute;left:0pt;margin-left:408.1pt;margin-top:147.35pt;height:22.9pt;width:67.8pt;z-index:-251645952;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c3vNsAAAALAQAADwAA&#10;AAAAAAABACAAAAAiAAAAZHJzL2Rvd25yZXYueG1sUEsBAhQAFAAAAAgAh07iQO3uOGgTAgAAQw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21"/>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21.95pt;margin-top:154.4pt;height:15.85pt;width:60.05pt;z-index:251675648;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R7s/3AAAAAsBAAAPAAAA&#10;AAAAAAEAIAAAACIAAABkcnMvZG93bnJldi54bWxQSwECFAAUAAAACACHTuJAWXgpchECAAAcBAAA&#10;DgAAAAAAAAABACAAAAArAQAAZHJzL2Uyb0RvYy54bWxQSwUGAAAAAAYABgBZAQAArg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2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26.5pt;margin-top:152.65pt;height:15.85pt;width:33.4pt;z-index:251674624;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44t3AAAAAsBAAAPAAAAAAAA&#10;AAEAIAAAACIAAABkcnMvZG93bnJldi54bWxQSwECFAAUAAAACACHTuJA1mGpMw4CAAAcBAAADgAA&#10;AAAAAAABACAAAAAr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90" name="文本框 9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154.4pt;height:15.85pt;width:33.4pt;z-index:251673600;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9uT7nbAAAACwEAAA8AAAAAAAAA&#10;AQAgAAAAIgAAAGRycy9kb3ducmV2LnhtbFBLAQIUABQAAAAIAIdO4kCdS20U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3pt;margin-top:113.55pt;height:0pt;width:35.8pt;z-index:251680768;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&#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2WXLWAAAACwEAAA8AAAAAAAAAAQAgAAAAIgAA&#10;AGRycy9kb3ducmV2LnhtbFBLAQIUABQAAAAIAIdO4kBNW4TZCgIAAAEEAAAOAAAAAAAAAAEAIAAA&#10;ACU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9504"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89" name="文本框 89"/>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_x0000_s1026" o:spid="_x0000_s1026" o:spt="202" type="#_x0000_t202" style="position:absolute;left:0pt;margin-left:-3.85pt;margin-top:102.5pt;height:22.9pt;width:61.15pt;z-index:-251646976;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hT3h2QAAAAoBAAAPAAAA&#10;AAAAAAEAIAAAACIAAABkcnMvZG93bnJldi54bWxQSwECFAAUAAAACACHTuJAeW+/exQCAABFBAAA&#10;DgAAAAAAAAABACAAAAAoAQAAZHJzL2Uyb0RvYy54bWxQSwUGAAAAAAYABgBZAQAArgU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18"/>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96.6pt;height:57.8pt;width:285.7pt;z-index:251672576;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CvhI2gAAAAsBAAAPAAAAAAAA&#10;AAEAIAAAACIAAABkcnMvZG93bnJldi54bWxQSwECFAAUAAAACACHTuJAktnKvRACAAAdBAAADgAA&#10;AAAAAAABACAAAAAp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88" name="直接连接符 8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8.8pt;margin-top:46.5pt;height:0pt;width:29.65pt;z-index:251679744;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Cwqb4wCQ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iNoTXAAAACQEAAA8AAAAAAAAAAQAgAAAAIgAA&#10;AGRycy9kb3ducmV2LnhtbFBLAQIUABQAAAAIAIdO4kCwqb4wCQIAAAEEAAAOAAAAAAAAAAEAIAAA&#10;ACY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23"/>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15.65pt;margin-top:19.05pt;height:48.3pt;width:263.15pt;z-index:251677696;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G/6S6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b/pLq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接连接符 24"/>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45pt;margin-top:8.4pt;height:0pt;width:32.65pt;z-index:251678720;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&#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D/5/NUAAAAJAQAADwAAAAAAAAABACAAAAAiAAAA&#10;ZHJzL2Rvd25yZXYueG1sUEsBAhQAFAAAAAgAh07iQEymnW8KAgAAAQQAAA4AAAAAAAAAAQAgAAAA&#10;JA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35" name="文本框 35"/>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_x0000_s1026" o:spid="_x0000_s1026" o:spt="202" type="#_x0000_t202" style="position:absolute;left:0pt;margin-left:408.1pt;margin-top:34.55pt;height:22.9pt;width:67.8pt;z-index:251685888;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Gprb2AAAAAoBAAAPAAAAAAAA&#10;AAEAIAAAACIAAABkcnMvZG93bnJldi54bWxQSwECFAAUAAAACACHTuJAlrCtURICAABFBAAADgAA&#10;AAAAAAABACAAAAAnAQAAZHJzL2Uyb0RvYy54bWxQSwUGAAAAAAYABgBZAQAAqwU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0" distR="0">
            <wp:extent cx="3751580" cy="2193290"/>
            <wp:effectExtent l="0" t="0" r="1270" b="16510"/>
            <wp:docPr id="86"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微信图片_20211222172413.jpg"/>
                    <pic:cNvPicPr>
                      <a:picLocks noChangeAspect="1"/>
                    </pic:cNvPicPr>
                  </pic:nvPicPr>
                  <pic:blipFill>
                    <a:blip r:embed="rId11"/>
                    <a:stretch>
                      <a:fillRect/>
                    </a:stretch>
                  </pic:blipFill>
                  <pic:spPr>
                    <a:xfrm>
                      <a:off x="0" y="0"/>
                      <a:ext cx="3751580" cy="2193290"/>
                    </a:xfrm>
                    <a:prstGeom prst="rect">
                      <a:avLst/>
                    </a:prstGeom>
                  </pic:spPr>
                </pic:pic>
              </a:graphicData>
            </a:graphic>
          </wp:inline>
        </w:drawing>
      </w:r>
    </w:p>
    <w:p>
      <w:pPr>
        <w:spacing w:line="328" w:lineRule="auto"/>
        <w:jc w:val="center"/>
        <w:rPr>
          <w:sz w:val="24"/>
          <w:lang w:val="en-US"/>
        </w:rPr>
      </w:pPr>
    </w:p>
    <w:p>
      <w:pPr>
        <w:spacing w:line="360" w:lineRule="auto"/>
        <w:outlineLvl w:val="0"/>
        <w:rPr>
          <w:rFonts w:ascii="微软雅黑" w:hAnsi="微软雅黑" w:eastAsia="微软雅黑" w:cs="微软雅黑"/>
          <w:b/>
          <w:sz w:val="32"/>
          <w:szCs w:val="28"/>
          <w:lang w:val="en-US"/>
        </w:rPr>
      </w:pPr>
      <w:bookmarkStart w:id="23" w:name="_Toc30932"/>
      <w:r>
        <w:rPr>
          <w:rFonts w:hint="eastAsia" w:ascii="微软雅黑" w:hAnsi="微软雅黑" w:eastAsia="微软雅黑" w:cs="微软雅黑"/>
          <w:b/>
          <w:sz w:val="32"/>
          <w:szCs w:val="28"/>
          <w:lang w:val="en-US"/>
        </w:rPr>
        <w:t>四、产品特点</w:t>
      </w:r>
      <w:bookmarkEnd w:id="19"/>
      <w:bookmarkEnd w:id="20"/>
      <w:bookmarkEnd w:id="23"/>
    </w:p>
    <w:p>
      <w:pPr>
        <w:keepNext w:val="0"/>
        <w:keepLines w:val="0"/>
        <w:pageBreakBefore w:val="0"/>
        <w:widowControl w:val="0"/>
        <w:numPr>
          <w:ilvl w:val="0"/>
          <w:numId w:val="2"/>
        </w:numPr>
        <w:kinsoku/>
        <w:wordWrap/>
        <w:overflowPunct/>
        <w:topLinePunct w:val="0"/>
        <w:autoSpaceDE w:val="0"/>
        <w:autoSpaceDN w:val="0"/>
        <w:bidi w:val="0"/>
        <w:adjustRightInd/>
        <w:snapToGrid/>
        <w:spacing w:line="460" w:lineRule="exact"/>
        <w:ind w:hanging="425"/>
        <w:jc w:val="both"/>
        <w:textAlignment w:val="auto"/>
        <w:outlineLvl w:val="1"/>
        <w:rPr>
          <w:sz w:val="28"/>
          <w:szCs w:val="28"/>
          <w:lang w:val="en-US"/>
        </w:rPr>
      </w:pPr>
      <w:bookmarkStart w:id="24" w:name="_Toc1890"/>
      <w:r>
        <w:rPr>
          <w:rFonts w:hint="eastAsia"/>
          <w:sz w:val="28"/>
          <w:szCs w:val="28"/>
          <w:lang w:val="en-US"/>
        </w:rPr>
        <w:t>产品采用定制镍铬合金电阻器作为负载源:</w:t>
      </w:r>
      <w:bookmarkEnd w:id="24"/>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低阻值；能实现更大电流的放电，定制型外观使功率密度更高。</w:t>
      </w:r>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高精度；精度能控制在±0.001Ω内，作为负载源使放电过程更稳定。</w:t>
      </w:r>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低温度系数；受温度系数影响小，环境适应能力强。</w:t>
      </w:r>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耐电流冲击；耐电流能力强，能快速响应大电流冲击，放电过程更可靠。</w:t>
      </w:r>
    </w:p>
    <w:p>
      <w:pPr>
        <w:keepNext w:val="0"/>
        <w:keepLines w:val="0"/>
        <w:pageBreakBefore w:val="0"/>
        <w:widowControl w:val="0"/>
        <w:numPr>
          <w:ilvl w:val="0"/>
          <w:numId w:val="2"/>
        </w:numPr>
        <w:kinsoku/>
        <w:wordWrap/>
        <w:overflowPunct/>
        <w:topLinePunct w:val="0"/>
        <w:autoSpaceDE w:val="0"/>
        <w:autoSpaceDN w:val="0"/>
        <w:bidi w:val="0"/>
        <w:adjustRightInd/>
        <w:snapToGrid/>
        <w:spacing w:line="460" w:lineRule="exact"/>
        <w:ind w:hanging="425"/>
        <w:jc w:val="both"/>
        <w:textAlignment w:val="auto"/>
        <w:outlineLvl w:val="1"/>
        <w:rPr>
          <w:sz w:val="28"/>
          <w:szCs w:val="28"/>
          <w:lang w:val="en-US"/>
        </w:rPr>
      </w:pPr>
      <w:bookmarkStart w:id="25" w:name="_Toc28361"/>
      <w:r>
        <w:rPr>
          <w:rFonts w:hint="eastAsia"/>
          <w:sz w:val="28"/>
          <w:szCs w:val="28"/>
          <w:lang w:val="en-US"/>
        </w:rPr>
        <w:t>智能芯片控制：</w:t>
      </w:r>
      <w:bookmarkEnd w:id="25"/>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放电过程智能控制，跟随蓄电池电压下降自动调整，保证恒流放电。</w:t>
      </w:r>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单节蓄电池电压实时采集，并以曲线方式展示，便于评估分析，同时智能分析电池电压状态，并作出评估。</w:t>
      </w:r>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智能计算放电容量与放电小时率之间的转换，实现电池容量状态最佳评估效果。</w:t>
      </w:r>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可设定多种门限阀值，智能判断。</w:t>
      </w:r>
    </w:p>
    <w:p>
      <w:pPr>
        <w:keepNext w:val="0"/>
        <w:keepLines w:val="0"/>
        <w:pageBreakBefore w:val="0"/>
        <w:widowControl w:val="0"/>
        <w:numPr>
          <w:ilvl w:val="0"/>
          <w:numId w:val="2"/>
        </w:numPr>
        <w:kinsoku/>
        <w:wordWrap/>
        <w:overflowPunct/>
        <w:topLinePunct w:val="0"/>
        <w:autoSpaceDE w:val="0"/>
        <w:autoSpaceDN w:val="0"/>
        <w:bidi w:val="0"/>
        <w:adjustRightInd/>
        <w:snapToGrid/>
        <w:spacing w:line="460" w:lineRule="exact"/>
        <w:ind w:hanging="425"/>
        <w:jc w:val="both"/>
        <w:textAlignment w:val="auto"/>
        <w:outlineLvl w:val="1"/>
        <w:rPr>
          <w:sz w:val="28"/>
          <w:szCs w:val="28"/>
          <w:lang w:val="en-US"/>
        </w:rPr>
      </w:pPr>
      <w:bookmarkStart w:id="26" w:name="_Toc31632"/>
      <w:r>
        <w:rPr>
          <w:rFonts w:hint="eastAsia"/>
          <w:sz w:val="28"/>
          <w:szCs w:val="28"/>
          <w:lang w:val="en-US"/>
        </w:rPr>
        <w:t>人机交互界面：</w:t>
      </w:r>
      <w:bookmarkEnd w:id="26"/>
    </w:p>
    <w:p>
      <w:pPr>
        <w:keepNext w:val="0"/>
        <w:keepLines w:val="0"/>
        <w:pageBreakBefore w:val="0"/>
        <w:widowControl w:val="0"/>
        <w:numPr>
          <w:ilvl w:val="0"/>
          <w:numId w:val="5"/>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采用7寸电阻屏，抗干扰能力强。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界面设计使用简单直观的元素，操作性更强。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60" w:lineRule="exact"/>
        <w:ind w:hanging="425"/>
        <w:jc w:val="both"/>
        <w:textAlignment w:val="auto"/>
        <w:rPr>
          <w:sz w:val="28"/>
          <w:szCs w:val="24"/>
          <w:lang w:val="en-US"/>
        </w:rPr>
      </w:pPr>
      <w:r>
        <w:rPr>
          <w:rFonts w:hint="eastAsia"/>
          <w:sz w:val="28"/>
          <w:szCs w:val="28"/>
          <w:lang w:val="en-US"/>
        </w:rPr>
        <w:t>支持数据无线查看。</w:t>
      </w:r>
    </w:p>
    <w:p>
      <w:pPr>
        <w:spacing w:line="360" w:lineRule="auto"/>
        <w:outlineLvl w:val="0"/>
        <w:rPr>
          <w:rFonts w:ascii="微软雅黑" w:hAnsi="微软雅黑" w:eastAsia="微软雅黑" w:cs="微软雅黑"/>
          <w:b/>
          <w:sz w:val="32"/>
          <w:szCs w:val="28"/>
          <w:lang w:val="en-US"/>
        </w:rPr>
      </w:pPr>
      <w:bookmarkStart w:id="27" w:name="_Toc29392"/>
      <w:bookmarkStart w:id="28" w:name="_Toc13035"/>
      <w:bookmarkStart w:id="29" w:name="_Toc22454"/>
      <w:r>
        <w:rPr>
          <w:rFonts w:hint="eastAsia" w:ascii="微软雅黑" w:hAnsi="微软雅黑" w:eastAsia="微软雅黑" w:cs="微软雅黑"/>
          <w:b/>
          <w:sz w:val="32"/>
          <w:szCs w:val="28"/>
          <w:lang w:val="en-US"/>
        </w:rPr>
        <w:t>五、产品操作</w:t>
      </w:r>
      <w:bookmarkEnd w:id="27"/>
      <w:bookmarkEnd w:id="28"/>
      <w:bookmarkEnd w:id="29"/>
    </w:p>
    <w:p>
      <w:pPr>
        <w:spacing w:line="360" w:lineRule="auto"/>
        <w:outlineLvl w:val="1"/>
        <w:rPr>
          <w:rFonts w:ascii="微软雅黑" w:hAnsi="微软雅黑" w:eastAsia="微软雅黑" w:cs="微软雅黑"/>
          <w:b/>
          <w:sz w:val="28"/>
          <w:szCs w:val="28"/>
          <w:lang w:val="en-US"/>
        </w:rPr>
      </w:pPr>
      <w:bookmarkStart w:id="30" w:name="_Toc6529"/>
      <w:r>
        <w:rPr>
          <w:rFonts w:hint="eastAsia" w:ascii="微软雅黑" w:hAnsi="微软雅黑" w:eastAsia="微软雅黑" w:cs="微软雅黑"/>
          <w:b/>
          <w:sz w:val="28"/>
          <w:szCs w:val="28"/>
          <w:lang w:val="en-US"/>
        </w:rPr>
        <w:t>5.1 产品使用前注意事项</w:t>
      </w:r>
      <w:bookmarkEnd w:id="30"/>
    </w:p>
    <w:p>
      <w:pPr>
        <w:numPr>
          <w:ilvl w:val="0"/>
          <w:numId w:val="6"/>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6"/>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6"/>
        </w:numPr>
        <w:spacing w:line="360" w:lineRule="auto"/>
        <w:jc w:val="both"/>
        <w:rPr>
          <w:sz w:val="28"/>
          <w:szCs w:val="28"/>
          <w:lang w:val="en-US"/>
        </w:rPr>
      </w:pPr>
      <w:r>
        <w:rPr>
          <w:rFonts w:hint="eastAsia"/>
          <w:sz w:val="28"/>
          <w:szCs w:val="28"/>
          <w:lang w:val="en-US"/>
        </w:rPr>
        <w:t>设备应在室内使用，保持设备干燥、无腐蚀、无结露、通风良好。</w:t>
      </w:r>
    </w:p>
    <w:p>
      <w:pPr>
        <w:rPr>
          <w:rFonts w:hint="eastAsia" w:ascii="微软雅黑" w:hAnsi="微软雅黑" w:eastAsia="微软雅黑" w:cs="微软雅黑"/>
          <w:b/>
          <w:sz w:val="28"/>
          <w:szCs w:val="28"/>
          <w:lang w:val="en-US"/>
        </w:rPr>
      </w:pPr>
      <w:bookmarkStart w:id="31" w:name="_Toc30810"/>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 产品接线</w:t>
      </w:r>
      <w:bookmarkEnd w:id="31"/>
    </w:p>
    <w:p>
      <w:pPr>
        <w:spacing w:line="360" w:lineRule="auto"/>
        <w:ind w:firstLine="280" w:firstLineChars="100"/>
        <w:outlineLvl w:val="2"/>
        <w:rPr>
          <w:sz w:val="28"/>
          <w:szCs w:val="28"/>
        </w:rPr>
      </w:pPr>
      <w:bookmarkStart w:id="32" w:name="_Toc14932"/>
      <w:bookmarkStart w:id="33" w:name="_Toc29546"/>
      <w:bookmarkStart w:id="34" w:name="_Toc7293"/>
      <w:r>
        <w:rPr>
          <w:rFonts w:hint="eastAsia" w:ascii="微软雅黑" w:hAnsi="微软雅黑" w:eastAsia="微软雅黑" w:cs="微软雅黑"/>
          <w:b/>
          <w:sz w:val="28"/>
          <w:szCs w:val="28"/>
          <w:lang w:val="en-US"/>
        </w:rPr>
        <w:t>5.2.1 接线图示:</w:t>
      </w:r>
      <w:bookmarkEnd w:id="32"/>
      <w:bookmarkEnd w:id="33"/>
      <w:r>
        <w:rPr>
          <w:rFonts w:hint="eastAsia" w:ascii="微软雅黑" w:hAnsi="微软雅黑" w:eastAsia="微软雅黑" w:cs="微软雅黑"/>
          <w:b/>
          <w:sz w:val="28"/>
          <w:szCs w:val="28"/>
          <w:lang w:val="en-US"/>
        </w:rPr>
        <w:t xml:space="preserve">  </w:t>
      </w:r>
      <w:r>
        <w:rPr>
          <w:rFonts w:hint="eastAsia"/>
          <w:sz w:val="32"/>
          <w:szCs w:val="32"/>
        </w:rPr>
        <w:t xml:space="preserve"> </w:t>
      </w:r>
      <w:bookmarkStart w:id="35" w:name="_Toc9756"/>
      <w:bookmarkStart w:id="36" w:name="_Toc14150"/>
      <w:r>
        <w:rPr>
          <w:rFonts w:hint="eastAsia"/>
          <w:sz w:val="28"/>
          <w:szCs w:val="28"/>
        </w:rPr>
        <w:t xml:space="preserve">                 </w:t>
      </w:r>
    </w:p>
    <w:p>
      <w:pPr>
        <w:spacing w:line="360" w:lineRule="auto"/>
        <w:ind w:left="420"/>
        <w:jc w:val="center"/>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4717415</wp:posOffset>
                </wp:positionH>
                <wp:positionV relativeFrom="paragraph">
                  <wp:posOffset>2651760</wp:posOffset>
                </wp:positionV>
                <wp:extent cx="829310" cy="292100"/>
                <wp:effectExtent l="0" t="0" r="0" b="0"/>
                <wp:wrapNone/>
                <wp:docPr id="70" name="1061"/>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1061" o:spid="_x0000_s1026" o:spt="202" type="#_x0000_t202" style="position:absolute;left:0pt;margin-left:371.45pt;margin-top:208.8pt;height:23pt;width:65.3pt;z-index:251662336;mso-width-relative:page;mso-height-relative:page;" filled="f" stroked="f" coordsize="21600,21600" o:gfxdata="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5lk/rZAAAACwEAAA8AAAAAAAAA&#10;AQAgAAAAIgAAAGRycy9kb3ducmV2LnhtbFBLAQIUABQAAAAIAIdO4kBVkhtXngEAAFUDAAAOAAAA&#10;AAAAAAEAIAAAACgBAABkcnMvZTJvRG9jLnhtbFBLBQYAAAAABgAGAFkBAAA4BQ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rFonts w:hint="eastAsia"/>
          <w:sz w:val="28"/>
          <w:szCs w:val="28"/>
          <w:lang w:val="en-US" w:bidi="ar-SA"/>
        </w:rPr>
        <w:drawing>
          <wp:anchor distT="0" distB="0" distL="114300" distR="114300" simplePos="0" relativeHeight="251661312" behindDoc="0" locked="0" layoutInCell="1" allowOverlap="1">
            <wp:simplePos x="0" y="0"/>
            <wp:positionH relativeFrom="column">
              <wp:posOffset>4492625</wp:posOffset>
            </wp:positionH>
            <wp:positionV relativeFrom="paragraph">
              <wp:posOffset>2247900</wp:posOffset>
            </wp:positionV>
            <wp:extent cx="1306830" cy="866775"/>
            <wp:effectExtent l="0" t="0" r="7620" b="0"/>
            <wp:wrapNone/>
            <wp:docPr id="69"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2313534333539333b32313534333737393bd0eeb5e7b3d8"/>
                    <pic:cNvPicPr>
                      <a:picLocks noChangeAspect="1"/>
                    </pic:cNvPicPr>
                  </pic:nvPicPr>
                  <pic:blipFill>
                    <a:blip r:embed="rId12"/>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g">
            <w:drawing>
              <wp:anchor distT="0" distB="0" distL="114300" distR="114300" simplePos="0" relativeHeight="251663360" behindDoc="0" locked="0" layoutInCell="1" allowOverlap="1">
                <wp:simplePos x="0" y="0"/>
                <wp:positionH relativeFrom="column">
                  <wp:posOffset>2389505</wp:posOffset>
                </wp:positionH>
                <wp:positionV relativeFrom="paragraph">
                  <wp:posOffset>2378710</wp:posOffset>
                </wp:positionV>
                <wp:extent cx="2391410" cy="975995"/>
                <wp:effectExtent l="24130" t="461645" r="22860" b="10160"/>
                <wp:wrapNone/>
                <wp:docPr id="72" name="1071"/>
                <wp:cNvGraphicFramePr/>
                <a:graphic xmlns:a="http://schemas.openxmlformats.org/drawingml/2006/main">
                  <a:graphicData uri="http://schemas.microsoft.com/office/word/2010/wordprocessingGroup">
                    <wpg:wgp>
                      <wpg:cNvGrpSpPr/>
                      <wpg:grpSpPr>
                        <a:xfrm>
                          <a:off x="0" y="0"/>
                          <a:ext cx="2391410" cy="975995"/>
                          <a:chOff x="9700" y="202454"/>
                          <a:chExt cx="3165" cy="1176"/>
                        </a:xfrm>
                        <a:effectLst/>
                      </wpg:grpSpPr>
                      <wps:wsp>
                        <wps:cNvPr id="73"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a:effectLst/>
                        </wps:spPr>
                        <wps:bodyPr/>
                      </wps:wsp>
                      <wps:wsp>
                        <wps:cNvPr id="74"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a:effectLst/>
                        </wps:spPr>
                        <wps:bodyPr/>
                      </wps:wsp>
                    </wpg:wgp>
                  </a:graphicData>
                </a:graphic>
              </wp:anchor>
            </w:drawing>
          </mc:Choice>
          <mc:Fallback>
            <w:pict>
              <v:group id="1071" o:spid="_x0000_s1026" o:spt="203" style="position:absolute;left:0pt;margin-left:188.15pt;margin-top:187.3pt;height:76.85pt;width:188.3pt;z-index:251663360;mso-width-relative:page;mso-height-relative:page;" coordorigin="9700,202454" coordsize="3165,1176" o:gfxdata="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3p9yrcAAAA&#10;CwEAAA8AAAAAAAAAAQAgAAAAIgAAAGRycy9kb3ducmV2LnhtbFBLAQIUABQAAAAIAIdO4kAPZ+L4&#10;xAIAAKkHAAAOAAAAAAAAAAEAIAAAACsBAABkcnMvZTJvRG9jLnhtbFBLBQYAAAAABgAGAFkBAABh&#10;BgAAAAA=&#10;">
                <o:lock v:ext="edit" aspectratio="f"/>
                <v:shape id="1072" o:spid="_x0000_s1026" o:spt="35" type="#_x0000_t35" style="position:absolute;left:9700;top:202454;flip:y;height:1160;width:3165;" filled="f" stroked="t" coordsize="21600,21600" o:gfxdata="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dU6&#10;wAAAANsAAAAPAAAAAAAAAAEAIAAAACIAAABkcnMvZG93bnJldi54bWxQSwECFAAUAAAACACHTuJA&#10;My8FnjsAAAA5AAAAEAAAAAAAAAABACAAAAAPAQAAZHJzL3NoYXBleG1sLnhtbFBLBQYAAAAABgAG&#10;AFsBAAC5Aw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nTQf4r4AAADb&#10;AAAADwAAAGRycy9kb3ducmV2LnhtbEWPT2sCMRTE74V+h/AK3jSxFLWr0UNB6UnYVC29vW6eu9tu&#10;XtZN/PftG0HocZiZ3zCzxcU14kRdqD1rGA4UCOLC25pLDZuPZX8CIkRki41n0nClAIv548MMM+vP&#10;nNPJxFIkCIcMNVQxtpmUoajIYRj4ljh5e985jEl2pbQdnhPcNfJZqZF0WHNaqLClt4qKX3N0Gj63&#10;RW6+l+rwZVbX3c9rvjaKSOve01BNQUS6xP/wvf1uNYxf4PY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f4r4A&#10;AADbAAAADwAAAAAAAAABACAAAAAiAAAAZHJzL2Rvd25yZXYueG1sUEsBAhQAFAAAAAgAh07iQDMv&#10;BZ47AAAAOQAAABAAAAAAAAAAAQAgAAAADQEAAGRycy9zaGFwZXhtbC54bWxQSwUGAAAAAAYABgBb&#10;AQAAtwMAAAAA&#10;">
                  <v:fill on="f" focussize="0,0"/>
                  <v:stroke weight="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66432" behindDoc="0" locked="0" layoutInCell="1" allowOverlap="1">
                <wp:simplePos x="0" y="0"/>
                <wp:positionH relativeFrom="column">
                  <wp:posOffset>3622040</wp:posOffset>
                </wp:positionH>
                <wp:positionV relativeFrom="paragraph">
                  <wp:posOffset>2401570</wp:posOffset>
                </wp:positionV>
                <wp:extent cx="1800225" cy="539115"/>
                <wp:effectExtent l="29845" t="908050" r="17780" b="19685"/>
                <wp:wrapNone/>
                <wp:docPr id="12" name="1068"/>
                <wp:cNvGraphicFramePr/>
                <a:graphic xmlns:a="http://schemas.openxmlformats.org/drawingml/2006/main">
                  <a:graphicData uri="http://schemas.microsoft.com/office/word/2010/wordprocessingGroup">
                    <wpg:wgp>
                      <wpg:cNvGrpSpPr/>
                      <wpg:grpSpPr>
                        <a:xfrm>
                          <a:off x="0" y="0"/>
                          <a:ext cx="1800225" cy="539115"/>
                          <a:chOff x="9760" y="202374"/>
                          <a:chExt cx="3164" cy="1193"/>
                        </a:xfrm>
                        <a:effectLst/>
                      </wpg:grpSpPr>
                      <wps:wsp>
                        <wps:cNvPr id="75"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a:effectLst/>
                        </wps:spPr>
                        <wps:bodyPr/>
                      </wps:wsp>
                      <wps:wsp>
                        <wps:cNvPr id="11"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a:effectLst/>
                        </wps:spPr>
                        <wps:bodyPr/>
                      </wps:wsp>
                    </wpg:wgp>
                  </a:graphicData>
                </a:graphic>
              </wp:anchor>
            </w:drawing>
          </mc:Choice>
          <mc:Fallback>
            <w:pict>
              <v:group id="1068" o:spid="_x0000_s1026" o:spt="203" style="position:absolute;left:0pt;margin-left:285.2pt;margin-top:189.1pt;height:42.45pt;width:141.75pt;z-index:251666432;mso-width-relative:page;mso-height-relative:page;" coordorigin="9760,202374" coordsize="3164,1193" o:gfxdata="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KVe1StwAAAALAQAADwAAAAAAAAABACAAAAAiAAAAZHJzL2Rvd25yZXYueG1sUEsB&#10;AhQAFAAAAAgAh07iQHuuZ5PVAgAAqQcAAA4AAAAAAAAAAQAgAAAAKwEAAGRycy9lMm9Eb2MueG1s&#10;UEsFBgAAAAAGAAYAWQEAAHIGAAAAAA==&#10;">
                <o:lock v:ext="edit" aspectratio="f"/>
                <v:shape id="1069" o:spid="_x0000_s1026" o:spt="35" type="#_x0000_t35" style="position:absolute;left:9760;top:202374;flip:y;height:1160;width:3165;" filled="f" stroked="t" coordsize="21600,21600" o:gfxdata="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r3OvQAA&#10;ANs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tDUfqL0AAADb&#10;AAAADwAAAGRycy9kb3ducmV2LnhtbEVPTWvCQBC9F/oflhF6q5sEKiZ1FYyk9FAEYw89DtlpEszO&#10;prtr1H/vFgq9zeN9zmpzNYOYyPnesoJ0noAgbqzuuVXweayelyB8QNY4WCYFN/KwWT8+rLDQ9sIH&#10;murQihjCvkAFXQhjIaVvOjLo53Ykjty3dQZDhK6V2uElhptBZkmykAZ7jg0djlR21Jzqs1Hw83LI&#10;Fy7bLqvd/rQP+dfbR10apZ5mafIKItA1/Iv/3O86zk/h95d4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R+ovQAA&#10;ANsAAAAPAAAAAAAAAAEAIAAAACIAAABkcnMvZG93bnJldi54bWxQSwECFAAUAAAACACHTuJAMy8F&#10;njsAAAA5AAAAEAAAAAAAAAABACAAAAAMAQAAZHJzL3NoYXBleG1sLnhtbFBLBQYAAAAABgAGAFsB&#10;AAC2AwAAAAA=&#10;">
                  <v:fill on="f" focussize="0,0"/>
                  <v:stroke weight="2.5pt" color="#FF0000" joinstyle="round" startarrow="oval"/>
                  <v:imagedata o:title=""/>
                  <o:lock v:ext="edit" aspectratio="f"/>
                </v:shape>
              </v:group>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260350</wp:posOffset>
                </wp:positionH>
                <wp:positionV relativeFrom="paragraph">
                  <wp:posOffset>842010</wp:posOffset>
                </wp:positionV>
                <wp:extent cx="1154430" cy="387350"/>
                <wp:effectExtent l="7620" t="7620" r="19050" b="24130"/>
                <wp:wrapNone/>
                <wp:docPr id="68" name="1078"/>
                <wp:cNvGraphicFramePr/>
                <a:graphic xmlns:a="http://schemas.openxmlformats.org/drawingml/2006/main">
                  <a:graphicData uri="http://schemas.microsoft.com/office/word/2010/wordprocessingShape">
                    <wps:wsp>
                      <wps:cNvSpPr txBox="1"/>
                      <wps:spPr>
                        <a:xfrm>
                          <a:off x="0" y="0"/>
                          <a:ext cx="1154430"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b/>
                                <w:bCs/>
                                <w:color w:val="FF0000"/>
                                <w:sz w:val="28"/>
                                <w:szCs w:val="28"/>
                                <w:lang w:val="en-US"/>
                              </w:rPr>
                            </w:pPr>
                            <w:r>
                              <w:rPr>
                                <w:rFonts w:hint="eastAsia"/>
                                <w:b/>
                                <w:bCs/>
                                <w:color w:val="FF0000"/>
                                <w:sz w:val="28"/>
                                <w:szCs w:val="28"/>
                                <w:lang w:val="en-US" w:eastAsia="zh-CN"/>
                              </w:rPr>
                              <w:t>AC 220V</w:t>
                            </w:r>
                          </w:p>
                        </w:txbxContent>
                      </wps:txbx>
                      <wps:bodyPr upright="1"/>
                    </wps:wsp>
                  </a:graphicData>
                </a:graphic>
              </wp:anchor>
            </w:drawing>
          </mc:Choice>
          <mc:Fallback>
            <w:pict>
              <v:shape id="1078" o:spid="_x0000_s1026" o:spt="202" type="#_x0000_t202" style="position:absolute;left:0pt;margin-left:20.5pt;margin-top:66.3pt;height:30.5pt;width:90.9pt;z-index:251665408;mso-width-relative:page;mso-height-relative:page;" filled="f" stroked="t" coordsize="21600,21600" o:gfxdata="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Llba2AAAAAoBAAAPAAAAAAAAAAEAIAAAACIAAABkcnMvZG93bnJldi54&#10;bWxQSwECFAAUAAAACACHTuJADWW/cPoBAAAUBAAADgAAAAAAAAABACAAAAAnAQAAZHJzL2Uyb0Rv&#10;Yy54bWxQSwUGAAAAAAYABgBZAQAAkwUAAAAA&#10;">
                <v:fill on="f" focussize="0,0"/>
                <v:stroke weight="1.25pt" color="#0D0D0D" joinstyle="miter" endcap="square"/>
                <v:imagedata o:title=""/>
                <o:lock v:ext="edit" aspectratio="f"/>
                <v:textbox>
                  <w:txbxContent>
                    <w:p>
                      <w:pPr>
                        <w:spacing w:line="480" w:lineRule="auto"/>
                        <w:jc w:val="center"/>
                        <w:rPr>
                          <w:b/>
                          <w:bCs/>
                          <w:color w:val="FF0000"/>
                          <w:sz w:val="28"/>
                          <w:szCs w:val="28"/>
                          <w:lang w:val="en-US"/>
                        </w:rPr>
                      </w:pPr>
                      <w:r>
                        <w:rPr>
                          <w:rFonts w:hint="eastAsia"/>
                          <w:b/>
                          <w:bCs/>
                          <w:color w:val="FF0000"/>
                          <w:sz w:val="28"/>
                          <w:szCs w:val="28"/>
                          <w:lang w:val="en-US" w:eastAsia="zh-CN"/>
                        </w:rPr>
                        <w:t>AC 220V</w:t>
                      </w:r>
                    </w:p>
                  </w:txbxContent>
                </v:textbox>
              </v:shape>
            </w:pict>
          </mc:Fallback>
        </mc:AlternateContent>
      </w:r>
      <w:r>
        <w:rPr>
          <w:rFonts w:hint="eastAsia"/>
          <w:lang w:val="en-US" w:bidi="ar-SA"/>
        </w:rPr>
        <w:drawing>
          <wp:anchor distT="0" distB="0" distL="114300" distR="114300" simplePos="0" relativeHeight="251660288" behindDoc="0" locked="0" layoutInCell="1" allowOverlap="1">
            <wp:simplePos x="0" y="0"/>
            <wp:positionH relativeFrom="column">
              <wp:posOffset>628015</wp:posOffset>
            </wp:positionH>
            <wp:positionV relativeFrom="paragraph">
              <wp:posOffset>1167765</wp:posOffset>
            </wp:positionV>
            <wp:extent cx="692785" cy="692785"/>
            <wp:effectExtent l="0" t="0" r="0" b="12700"/>
            <wp:wrapNone/>
            <wp:docPr id="71"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 descr="32303230323037303b32303230393735333bb5e7d4b4b2e5cfdfcdb7"/>
                    <pic:cNvPicPr>
                      <a:picLocks noChangeAspect="1"/>
                    </pic:cNvPicPr>
                  </pic:nvPicPr>
                  <pic:blipFill>
                    <a:blip r:embed="rId13"/>
                    <a:stretch>
                      <a:fillRect/>
                    </a:stretch>
                  </pic:blipFill>
                  <pic:spPr>
                    <a:xfrm>
                      <a:off x="0" y="0"/>
                      <a:ext cx="692785" cy="692785"/>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1218565</wp:posOffset>
                </wp:positionH>
                <wp:positionV relativeFrom="paragraph">
                  <wp:posOffset>1502410</wp:posOffset>
                </wp:positionV>
                <wp:extent cx="1161415" cy="236855"/>
                <wp:effectExtent l="0" t="31115" r="635" b="36830"/>
                <wp:wrapNone/>
                <wp:docPr id="43" name="1077"/>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1077" o:spid="_x0000_s1026" o:spt="34" type="#_x0000_t34" style="position:absolute;left:0pt;margin-left:95.95pt;margin-top:118.3pt;height:18.65pt;width:91.45pt;rotation:11796480f;z-index:251664384;mso-width-relative:page;mso-height-relative:page;" filled="f" stroked="t" coordsize="21600,21600" o:gfxdata="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M/qNsAAAALAQAADwAAAAAAAAAB&#10;ACAAAAAiAAAAZHJzL2Rvd25yZXYueG1sUEsBAhQAFAAAAAgAh07iQCdguTENAgAAMQQAAA4AAAAA&#10;AAAAAQAgAAAAKgEAAGRycy9lMm9Eb2MueG1sUEsFBgAAAAAGAAYAWQEAAKkFAAAAAA==&#10;" adj="10794">
                <v:fill on="f" focussize="0,0"/>
                <v:stroke weight="4.9pt" color="#000000" joinstyle="miter"/>
                <v:imagedata o:title=""/>
                <o:lock v:ext="edit" aspectratio="f"/>
              </v:shape>
            </w:pict>
          </mc:Fallback>
        </mc:AlternateContent>
      </w:r>
      <w:r>
        <w:rPr>
          <w:rFonts w:hint="eastAsia"/>
          <w:b/>
          <w:sz w:val="28"/>
          <w:szCs w:val="28"/>
          <w:lang w:val="en-US" w:bidi="ar-SA"/>
        </w:rPr>
        <w:drawing>
          <wp:inline distT="0" distB="0" distL="114300" distR="114300">
            <wp:extent cx="2105660" cy="2745740"/>
            <wp:effectExtent l="0" t="0" r="8890" b="16510"/>
            <wp:docPr id="76" name="图片 76" descr="C:\Users\YY\Desktop\面板图\2205红.png2205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YY\Desktop\面板图\2205红.png2205红"/>
                    <pic:cNvPicPr>
                      <a:picLocks noChangeAspect="1"/>
                    </pic:cNvPicPr>
                  </pic:nvPicPr>
                  <pic:blipFill>
                    <a:blip r:embed="rId14"/>
                    <a:srcRect/>
                    <a:stretch>
                      <a:fillRect/>
                    </a:stretch>
                  </pic:blipFill>
                  <pic:spPr>
                    <a:xfrm>
                      <a:off x="0" y="0"/>
                      <a:ext cx="2105660" cy="274574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67456"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77" name="1079"/>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5"/>
                          <a:stretch>
                            <a:fillRect/>
                          </a:stretch>
                        </pic:blipFill>
                        <pic:spPr>
                          <a:xfrm>
                            <a:off x="7074" y="195066"/>
                            <a:ext cx="1001" cy="1001"/>
                          </a:xfrm>
                          <a:prstGeom prst="rect">
                            <a:avLst/>
                          </a:prstGeom>
                          <a:noFill/>
                          <a:ln>
                            <a:noFill/>
                          </a:ln>
                          <a:effectLst/>
                        </pic:spPr>
                      </pic:pic>
                      <wps:wsp>
                        <wps:cNvPr id="78"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1079" o:spid="_x0000_s1026" o:spt="203" style="position:absolute;left:0pt;margin-left:56.15pt;margin-top:105.45pt;height:50pt;width:129.85pt;z-index:251667456;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lwJzUL8AAADb&#10;AAAADwAAAGRycy9kb3ducmV2LnhtbEWPzW7CQAyE75V4h5WReiubhKqgwIIoqFKl5sDfA5isSSKy&#10;3ii7DfTt60OlHnywPJ6Zb7l+uFYN1IfGs4F0koAiLr1tuDJwPn28zEGFiGyx9UwGfijAejV6WmJu&#10;/Z0PNBxjpcSEQ44G6hi7XOtQ1uQwTHxHLLer7x1GWftK2x7vYu5anSXJm3bYsCTU2NG2pvJ2/HYG&#10;ppvikr1/Da/F/tC627bYNTLGPI/TZAEq0iP+i/++P62BmZQVFuEA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c1C/&#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p>
    <w:p>
      <w:pPr>
        <w:spacing w:line="360" w:lineRule="auto"/>
        <w:jc w:val="both"/>
        <w:rPr>
          <w:sz w:val="28"/>
          <w:szCs w:val="28"/>
          <w:lang w:val="en-US"/>
        </w:rPr>
      </w:pPr>
    </w:p>
    <w:p>
      <w:pPr>
        <w:spacing w:line="360" w:lineRule="auto"/>
        <w:ind w:firstLine="280" w:firstLineChars="100"/>
        <w:outlineLvl w:val="2"/>
        <w:rPr>
          <w:rFonts w:hint="eastAsia" w:ascii="微软雅黑" w:hAnsi="微软雅黑" w:eastAsia="微软雅黑" w:cs="微软雅黑"/>
          <w:b/>
          <w:sz w:val="28"/>
          <w:szCs w:val="28"/>
          <w:lang w:val="en-US"/>
        </w:rPr>
      </w:pPr>
    </w:p>
    <w:p>
      <w:pPr>
        <w:spacing w:line="360" w:lineRule="auto"/>
        <w:ind w:firstLine="280" w:firstLineChars="100"/>
        <w:outlineLvl w:val="2"/>
        <w:rPr>
          <w:rFonts w:hint="eastAsia" w:ascii="微软雅黑" w:hAnsi="微软雅黑" w:eastAsia="微软雅黑" w:cs="微软雅黑"/>
          <w:b/>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5.2.2 设备连接：</w:t>
      </w:r>
      <w:bookmarkEnd w:id="35"/>
      <w:bookmarkEnd w:id="36"/>
    </w:p>
    <w:p>
      <w:pPr>
        <w:spacing w:line="360" w:lineRule="auto"/>
        <w:ind w:firstLine="560" w:firstLineChars="200"/>
        <w:jc w:val="both"/>
        <w:rPr>
          <w:rFonts w:hint="eastAsia"/>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ind w:firstLine="560" w:firstLineChars="200"/>
        <w:jc w:val="both"/>
        <w:rPr>
          <w:rFonts w:hint="eastAsia"/>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5.2.3 单体模块连接步骤：</w:t>
      </w:r>
    </w:p>
    <w:p>
      <w:pPr>
        <w:spacing w:line="360" w:lineRule="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numPr>
          <w:ilvl w:val="0"/>
          <w:numId w:val="7"/>
        </w:numPr>
        <w:spacing w:line="360" w:lineRule="auto"/>
        <w:ind w:left="1260"/>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numPr>
          <w:ilvl w:val="0"/>
          <w:numId w:val="7"/>
        </w:numPr>
        <w:spacing w:line="360" w:lineRule="auto"/>
        <w:ind w:left="1260"/>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spacing w:line="360" w:lineRule="auto"/>
        <w:ind w:left="880" w:leftChars="400"/>
        <w:rPr>
          <w:b/>
          <w:sz w:val="28"/>
          <w:szCs w:val="28"/>
        </w:rPr>
      </w:pPr>
      <w:r>
        <w:rPr>
          <w:rFonts w:hint="eastAsia"/>
          <w:b/>
          <w:sz w:val="28"/>
          <w:szCs w:val="28"/>
        </w:rPr>
        <w:t>第二步：连接单体模块与电池的连线。（单体模块从1号模块开始）</w:t>
      </w:r>
    </w:p>
    <w:p>
      <w:pPr>
        <w:numPr>
          <w:ilvl w:val="0"/>
          <w:numId w:val="7"/>
        </w:numPr>
        <w:spacing w:line="360" w:lineRule="auto"/>
        <w:ind w:left="1260"/>
        <w:rPr>
          <w:sz w:val="28"/>
          <w:szCs w:val="28"/>
        </w:rPr>
      </w:pPr>
      <w:r>
        <w:rPr>
          <w:rFonts w:hint="eastAsia"/>
          <w:color w:val="000000"/>
          <w:sz w:val="28"/>
          <w:szCs w:val="28"/>
        </w:rPr>
        <w:t>单体模块与单体电池连接，请用户按照对应的电池编号进行采集连接！先采集线与电池的连接，后给模块供电。</w:t>
      </w:r>
    </w:p>
    <w:p>
      <w:pPr>
        <w:numPr>
          <w:ilvl w:val="0"/>
          <w:numId w:val="8"/>
        </w:numPr>
        <w:spacing w:line="360" w:lineRule="auto"/>
        <w:ind w:left="1260"/>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8"/>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8"/>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5.3 产品操作</w:t>
      </w:r>
      <w:bookmarkEnd w:id="34"/>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5.3.1</w:t>
      </w:r>
      <w:r>
        <w:rPr>
          <w:rFonts w:hint="eastAsia" w:ascii="微软雅黑" w:hAnsi="微软雅黑" w:eastAsia="微软雅黑" w:cs="微软雅黑"/>
          <w:b/>
          <w:sz w:val="22"/>
          <w:szCs w:val="22"/>
          <w:lang w:val="en-US"/>
        </w:rPr>
        <w:t>.</w:t>
      </w:r>
      <w:r>
        <w:rPr>
          <w:rFonts w:hint="eastAsia" w:ascii="微软雅黑" w:hAnsi="微软雅黑" w:eastAsia="微软雅黑" w:cs="微软雅黑"/>
          <w:b/>
          <w:sz w:val="24"/>
          <w:szCs w:val="24"/>
          <w:lang w:val="en-US"/>
        </w:rPr>
        <w:t>测试界面</w:t>
      </w:r>
    </w:p>
    <w:p>
      <w:pPr>
        <w:spacing w:line="360" w:lineRule="auto"/>
        <w:ind w:left="420"/>
        <w:jc w:val="both"/>
        <w:rPr>
          <w:sz w:val="28"/>
          <w:szCs w:val="24"/>
          <w:lang w:val="en-US"/>
        </w:rPr>
      </w:pPr>
      <w:r>
        <w:rPr>
          <w:rFonts w:hint="default" w:eastAsia="宋体"/>
          <w:sz w:val="28"/>
          <w:szCs w:val="28"/>
          <w:lang w:val="en-US" w:eastAsia="zh-CN"/>
        </w:rPr>
        <w:drawing>
          <wp:inline distT="0" distB="0" distL="114300" distR="114300">
            <wp:extent cx="5491480" cy="3016250"/>
            <wp:effectExtent l="0" t="0" r="13970" b="12700"/>
            <wp:docPr id="91" name="图片 8" descr="C:\Users\WeiDan\Desktop\新建文件夹 (3)\主界面.jpg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descr="C:\Users\WeiDan\Desktop\新建文件夹 (3)\主界面.jpg主界面"/>
                    <pic:cNvPicPr>
                      <a:picLocks noChangeAspect="1"/>
                    </pic:cNvPicPr>
                  </pic:nvPicPr>
                  <pic:blipFill>
                    <a:blip r:embed="rId18"/>
                    <a:srcRect/>
                    <a:stretch>
                      <a:fillRect/>
                    </a:stretch>
                  </pic:blipFill>
                  <pic:spPr>
                    <a:xfrm>
                      <a:off x="0" y="0"/>
                      <a:ext cx="5491480" cy="3016250"/>
                    </a:xfrm>
                    <a:prstGeom prst="rect">
                      <a:avLst/>
                    </a:prstGeom>
                    <a:noFill/>
                    <a:ln>
                      <a:noFill/>
                    </a:ln>
                  </pic:spPr>
                </pic:pic>
              </a:graphicData>
            </a:graphic>
          </wp:inline>
        </w:drawing>
      </w:r>
    </w:p>
    <w:p>
      <w:pPr>
        <w:spacing w:line="360" w:lineRule="auto"/>
        <w:ind w:left="420" w:firstLine="460"/>
        <w:jc w:val="both"/>
        <w:rPr>
          <w:rFonts w:hint="eastAsia"/>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rFonts w:hint="eastAsia"/>
          <w:sz w:val="28"/>
          <w:szCs w:val="28"/>
          <w:lang w:val="en-US"/>
        </w:rPr>
      </w:pPr>
      <w:r>
        <w:rPr>
          <w:rFonts w:hint="eastAsia" w:eastAsia="宋体"/>
          <w:sz w:val="28"/>
          <w:szCs w:val="28"/>
          <w:lang w:val="en-US" w:eastAsia="zh-CN"/>
        </w:rPr>
        <w:drawing>
          <wp:anchor distT="0" distB="0" distL="114300" distR="114300" simplePos="0" relativeHeight="251687936" behindDoc="0" locked="0" layoutInCell="1" allowOverlap="1">
            <wp:simplePos x="0" y="0"/>
            <wp:positionH relativeFrom="column">
              <wp:posOffset>263525</wp:posOffset>
            </wp:positionH>
            <wp:positionV relativeFrom="paragraph">
              <wp:posOffset>142240</wp:posOffset>
            </wp:positionV>
            <wp:extent cx="5526405" cy="3059430"/>
            <wp:effectExtent l="0" t="0" r="17145" b="7620"/>
            <wp:wrapTopAndBottom/>
            <wp:docPr id="92" name="图片 92" descr="IMG_20211228_1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11228_115444"/>
                    <pic:cNvPicPr>
                      <a:picLocks noChangeAspect="1"/>
                    </pic:cNvPicPr>
                  </pic:nvPicPr>
                  <pic:blipFill>
                    <a:blip r:embed="rId19"/>
                    <a:stretch>
                      <a:fillRect/>
                    </a:stretch>
                  </pic:blipFill>
                  <pic:spPr>
                    <a:xfrm>
                      <a:off x="0" y="0"/>
                      <a:ext cx="5526405" cy="3059430"/>
                    </a:xfrm>
                    <a:prstGeom prst="rect">
                      <a:avLst/>
                    </a:prstGeom>
                  </pic:spPr>
                </pic:pic>
              </a:graphicData>
            </a:graphic>
          </wp:anchor>
        </w:drawing>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rPr>
        <w:drawing>
          <wp:inline distT="0" distB="0" distL="114300" distR="114300">
            <wp:extent cx="314325" cy="342900"/>
            <wp:effectExtent l="0" t="0" r="9525" b="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rPr>
        <w:drawing>
          <wp:inline distT="0" distB="0" distL="114300" distR="114300">
            <wp:extent cx="314325" cy="342900"/>
            <wp:effectExtent l="0" t="0" r="9525" b="0"/>
            <wp:docPr id="48"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49"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3"/>
                    <pic:cNvPicPr>
                      <a:picLocks noChangeAspect="1"/>
                    </pic:cNvPicPr>
                  </pic:nvPicPr>
                  <pic:blipFill>
                    <a:blip r:embed="rId21"/>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50"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4"/>
                    <pic:cNvPicPr>
                      <a:picLocks noChangeAspect="1"/>
                    </pic:cNvPicPr>
                  </pic:nvPicPr>
                  <pic:blipFill>
                    <a:blip r:embed="rId22"/>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42950" cy="304800"/>
            <wp:effectExtent l="0" t="0" r="0" b="0"/>
            <wp:docPr id="51"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6"/>
                    <pic:cNvPicPr>
                      <a:picLocks noChangeAspect="1"/>
                    </pic:cNvPicPr>
                  </pic:nvPicPr>
                  <pic:blipFill>
                    <a:blip r:embed="rId23"/>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23850"/>
            <wp:effectExtent l="0" t="0" r="9525" b="0"/>
            <wp:docPr id="52"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5"/>
                    <pic:cNvPicPr>
                      <a:picLocks noChangeAspect="1"/>
                    </pic:cNvPicPr>
                  </pic:nvPicPr>
                  <pic:blipFill>
                    <a:blip r:embed="rId24"/>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ind w:left="420" w:firstLine="460"/>
        <w:jc w:val="both"/>
        <w:rPr>
          <w:rFonts w:hint="eastAsia"/>
          <w:sz w:val="28"/>
          <w:szCs w:val="28"/>
          <w:lang w:val="en-US"/>
        </w:rPr>
      </w:pPr>
      <w:bookmarkStart w:id="37" w:name="_Toc10918"/>
      <w:bookmarkStart w:id="38" w:name="_Toc7375"/>
      <w:bookmarkStart w:id="39" w:name="_Toc18464"/>
      <w:r>
        <w:rPr>
          <w:rFonts w:hint="eastAsia"/>
          <w:sz w:val="28"/>
          <w:szCs w:val="28"/>
          <w:lang w:val="en-US"/>
        </w:rPr>
        <w:t>点击“参数设置”设置电池参数：</w:t>
      </w:r>
    </w:p>
    <w:p>
      <w:pPr>
        <w:spacing w:line="360" w:lineRule="auto"/>
        <w:jc w:val="center"/>
        <w:rPr>
          <w:rFonts w:hint="eastAsia"/>
          <w:sz w:val="28"/>
          <w:szCs w:val="28"/>
          <w:lang w:val="en-US"/>
        </w:rPr>
      </w:pPr>
      <w:r>
        <w:rPr>
          <w:rFonts w:hint="eastAsia"/>
          <w:sz w:val="28"/>
          <w:szCs w:val="28"/>
          <w:lang w:val="en-US" w:bidi="ar-SA"/>
        </w:rPr>
        <w:drawing>
          <wp:inline distT="0" distB="0" distL="0" distR="0">
            <wp:extent cx="5308600" cy="3047365"/>
            <wp:effectExtent l="0" t="0" r="6350" b="635"/>
            <wp:docPr id="97"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微信图片_202112221723501.jpg"/>
                    <pic:cNvPicPr>
                      <a:picLocks noChangeAspect="1"/>
                    </pic:cNvPicPr>
                  </pic:nvPicPr>
                  <pic:blipFill>
                    <a:blip r:embed="rId25"/>
                    <a:stretch>
                      <a:fillRect/>
                    </a:stretch>
                  </pic:blipFill>
                  <pic:spPr>
                    <a:xfrm>
                      <a:off x="0" y="0"/>
                      <a:ext cx="5308600" cy="30473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0" distR="0">
            <wp:extent cx="5470525" cy="3110230"/>
            <wp:effectExtent l="0" t="0" r="15875" b="13970"/>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6"/>
                    <a:stretch>
                      <a:fillRect/>
                    </a:stretch>
                  </pic:blipFill>
                  <pic:spPr>
                    <a:xfrm>
                      <a:off x="0" y="0"/>
                      <a:ext cx="5470525" cy="3110230"/>
                    </a:xfrm>
                    <a:prstGeom prst="rect">
                      <a:avLst/>
                    </a:prstGeom>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rFonts w:hint="eastAsia"/>
          <w:sz w:val="28"/>
          <w:szCs w:val="28"/>
          <w:lang w:val="en-US"/>
        </w:rPr>
      </w:pPr>
      <w:r>
        <w:rPr>
          <w:rFonts w:hint="eastAsia"/>
          <w:sz w:val="28"/>
          <w:szCs w:val="28"/>
          <w:lang w:val="en-US"/>
        </w:rPr>
        <w:t>点击“测试模板”界面，进行电池参数的预设设置，最多支持预置</w:t>
      </w:r>
      <w:r>
        <w:rPr>
          <w:rFonts w:hint="eastAsia"/>
          <w:sz w:val="28"/>
          <w:szCs w:val="28"/>
          <w:lang w:val="en-US" w:eastAsia="zh-CN"/>
        </w:rPr>
        <w:t>6</w:t>
      </w:r>
      <w:r>
        <w:rPr>
          <w:rFonts w:hint="eastAsia"/>
          <w:sz w:val="28"/>
          <w:szCs w:val="28"/>
          <w:lang w:val="en-US"/>
        </w:rPr>
        <w:t>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502275" cy="3137535"/>
            <wp:effectExtent l="0" t="0" r="3175" b="5715"/>
            <wp:docPr id="14"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YY\Desktop\b374b87a4a17af01028c218b1bc3525.pngb374b87a4a17af01028c218b1bc3525"/>
                    <pic:cNvPicPr>
                      <a:picLocks noChangeAspect="1"/>
                    </pic:cNvPicPr>
                  </pic:nvPicPr>
                  <pic:blipFill>
                    <a:blip r:embed="rId27"/>
                    <a:srcRect/>
                    <a:stretch>
                      <a:fillRect/>
                    </a:stretch>
                  </pic:blipFill>
                  <pic:spPr>
                    <a:xfrm>
                      <a:off x="0" y="0"/>
                      <a:ext cx="5502275" cy="3137535"/>
                    </a:xfrm>
                    <a:prstGeom prst="rect">
                      <a:avLst/>
                    </a:prstGeom>
                  </pic:spPr>
                </pic:pic>
              </a:graphicData>
            </a:graphic>
          </wp:inline>
        </w:drawing>
      </w:r>
    </w:p>
    <w:p>
      <w:pPr>
        <w:spacing w:line="360" w:lineRule="auto"/>
        <w:ind w:firstLine="560" w:firstLineChars="200"/>
        <w:jc w:val="both"/>
        <w:rPr>
          <w:rFonts w:hint="eastAsia"/>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8"/>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514340" cy="3115945"/>
            <wp:effectExtent l="0" t="0" r="10160" b="825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29"/>
                    <a:srcRect/>
                    <a:stretch>
                      <a:fillRect/>
                    </a:stretch>
                  </pic:blipFill>
                  <pic:spPr>
                    <a:xfrm>
                      <a:off x="0" y="0"/>
                      <a:ext cx="5514340" cy="3115945"/>
                    </a:xfrm>
                    <a:prstGeom prst="rect">
                      <a:avLst/>
                    </a:prstGeom>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六、售后服务</w:t>
      </w:r>
      <w:bookmarkEnd w:id="37"/>
      <w:bookmarkEnd w:id="38"/>
      <w:bookmarkEnd w:id="39"/>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rPr>
          <w:rFonts w:hint="eastAsia" w:ascii="微软雅黑" w:hAnsi="微软雅黑" w:eastAsia="微软雅黑" w:cs="微软雅黑"/>
          <w:b/>
          <w:sz w:val="32"/>
          <w:szCs w:val="28"/>
          <w:lang w:val="en-US"/>
        </w:rPr>
      </w:pPr>
      <w:bookmarkStart w:id="40" w:name="_Toc4340"/>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七、注意事项及维护</w:t>
      </w:r>
      <w:bookmarkEnd w:id="40"/>
    </w:p>
    <w:p>
      <w:pPr>
        <w:numPr>
          <w:ilvl w:val="0"/>
          <w:numId w:val="9"/>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9"/>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9"/>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9"/>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9"/>
        </w:numPr>
        <w:spacing w:line="360" w:lineRule="auto"/>
        <w:rPr>
          <w:color w:val="000000"/>
          <w:sz w:val="28"/>
          <w:szCs w:val="28"/>
        </w:rPr>
      </w:pPr>
      <w:r>
        <w:rPr>
          <w:rFonts w:hint="eastAsia"/>
          <w:color w:val="000000"/>
          <w:sz w:val="28"/>
          <w:szCs w:val="28"/>
        </w:rPr>
        <w:t>产品搬移过程中应避免磕碰或严重撞击。</w:t>
      </w:r>
    </w:p>
    <w:p>
      <w:pPr>
        <w:numPr>
          <w:ilvl w:val="0"/>
          <w:numId w:val="9"/>
        </w:numPr>
        <w:spacing w:line="360" w:lineRule="auto"/>
        <w:rPr>
          <w:color w:val="000000"/>
          <w:sz w:val="28"/>
          <w:szCs w:val="28"/>
        </w:rPr>
      </w:pPr>
      <w:r>
        <w:rPr>
          <w:rFonts w:hint="eastAsia"/>
          <w:color w:val="000000"/>
          <w:sz w:val="28"/>
          <w:szCs w:val="28"/>
        </w:rPr>
        <w:t>产品贮存中应注意防潮、防火。</w:t>
      </w:r>
    </w:p>
    <w:p>
      <w:pPr>
        <w:numPr>
          <w:ilvl w:val="0"/>
          <w:numId w:val="9"/>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9"/>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9"/>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41" w:name="_Toc3356"/>
      <w:r>
        <w:rPr>
          <w:rFonts w:hint="eastAsia"/>
          <w:b/>
          <w:sz w:val="36"/>
          <w:szCs w:val="32"/>
        </w:rPr>
        <w:br w:type="page"/>
      </w:r>
      <w:r>
        <w:rPr>
          <w:rFonts w:hint="eastAsia"/>
          <w:b/>
          <w:sz w:val="36"/>
          <w:szCs w:val="32"/>
        </w:rPr>
        <w:t>附录：蓄电池组容量测试仪后台软件</w:t>
      </w:r>
      <w:r>
        <w:rPr>
          <w:rFonts w:hint="eastAsia"/>
          <w:b/>
          <w:sz w:val="36"/>
          <w:szCs w:val="32"/>
          <w:lang w:val="en-US"/>
        </w:rPr>
        <w:t>操作说明</w:t>
      </w:r>
      <w:bookmarkEnd w:id="41"/>
    </w:p>
    <w:p>
      <w:pPr>
        <w:spacing w:line="360" w:lineRule="auto"/>
        <w:outlineLvl w:val="0"/>
        <w:rPr>
          <w:b/>
          <w:bCs/>
          <w:sz w:val="28"/>
          <w:szCs w:val="28"/>
          <w:lang w:val="en-US"/>
        </w:rPr>
      </w:pPr>
      <w:bookmarkStart w:id="42" w:name="_Toc10011"/>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42"/>
    </w:p>
    <w:p>
      <w:pPr>
        <w:numPr>
          <w:ilvl w:val="0"/>
          <w:numId w:val="10"/>
        </w:numPr>
        <w:spacing w:line="360" w:lineRule="auto"/>
        <w:rPr>
          <w:sz w:val="28"/>
          <w:szCs w:val="28"/>
        </w:rPr>
      </w:pPr>
      <w:r>
        <w:rPr>
          <w:rFonts w:hint="eastAsia"/>
          <w:sz w:val="28"/>
          <w:szCs w:val="28"/>
        </w:rPr>
        <w:t>USB数据的读取、显示及保存；</w:t>
      </w:r>
    </w:p>
    <w:p>
      <w:pPr>
        <w:numPr>
          <w:ilvl w:val="0"/>
          <w:numId w:val="10"/>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43" w:name="_Toc682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43"/>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b/>
          <w:sz w:val="28"/>
          <w:szCs w:val="28"/>
        </w:rPr>
        <w:drawing>
          <wp:inline distT="0" distB="0" distL="114300" distR="114300">
            <wp:extent cx="5562600" cy="238125"/>
            <wp:effectExtent l="0" t="0" r="0" b="952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30"/>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sz w:val="28"/>
          <w:szCs w:val="28"/>
        </w:rPr>
        <w:drawing>
          <wp:inline distT="0" distB="0" distL="114300" distR="114300">
            <wp:extent cx="5286375" cy="3600450"/>
            <wp:effectExtent l="0" t="0" r="9525"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1"/>
                    <a:stretch>
                      <a:fillRect/>
                    </a:stretch>
                  </pic:blipFill>
                  <pic:spPr>
                    <a:xfrm>
                      <a:off x="0" y="0"/>
                      <a:ext cx="5286375"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44" w:name="_Toc29830"/>
      <w:r>
        <w:rPr>
          <w:rFonts w:hint="eastAsia"/>
          <w:b/>
          <w:bCs/>
          <w:sz w:val="28"/>
          <w:szCs w:val="28"/>
        </w:rPr>
        <w:t>（三）U盘数据的读取、显示与保存</w:t>
      </w:r>
      <w:bookmarkEnd w:id="44"/>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1"/>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sz w:val="28"/>
          <w:szCs w:val="28"/>
        </w:rPr>
        <w:drawing>
          <wp:inline distT="0" distB="0" distL="114300" distR="114300">
            <wp:extent cx="5295900" cy="3609975"/>
            <wp:effectExtent l="0" t="0" r="0" b="952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32"/>
                    <a:stretch>
                      <a:fillRect/>
                    </a:stretch>
                  </pic:blipFill>
                  <pic:spPr>
                    <a:xfrm>
                      <a:off x="0" y="0"/>
                      <a:ext cx="5295900" cy="360997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sz w:val="28"/>
          <w:szCs w:val="28"/>
        </w:rPr>
        <w:drawing>
          <wp:inline distT="0" distB="0" distL="114300" distR="114300">
            <wp:extent cx="5229225" cy="3352800"/>
            <wp:effectExtent l="0" t="0" r="9525" b="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33"/>
                    <a:stretch>
                      <a:fillRect/>
                    </a:stretch>
                  </pic:blipFill>
                  <pic:spPr>
                    <a:xfrm>
                      <a:off x="0" y="0"/>
                      <a:ext cx="5229225" cy="335280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0"/>
        <w:rPr>
          <w:b/>
          <w:sz w:val="28"/>
          <w:szCs w:val="28"/>
        </w:rPr>
      </w:pPr>
      <w:bookmarkStart w:id="45"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45"/>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b/>
          <w:sz w:val="28"/>
          <w:szCs w:val="28"/>
        </w:rPr>
        <w:drawing>
          <wp:inline distT="0" distB="0" distL="114300" distR="114300">
            <wp:extent cx="5876925" cy="276225"/>
            <wp:effectExtent l="0" t="0" r="9525" b="952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34"/>
                    <a:stretch>
                      <a:fillRect/>
                    </a:stretch>
                  </pic:blipFill>
                  <pic:spPr>
                    <a:xfrm>
                      <a:off x="0" y="0"/>
                      <a:ext cx="5876925" cy="276225"/>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sz w:val="28"/>
          <w:szCs w:val="28"/>
        </w:rPr>
        <w:drawing>
          <wp:inline distT="0" distB="0" distL="114300" distR="114300">
            <wp:extent cx="5867400" cy="514350"/>
            <wp:effectExtent l="0" t="0" r="0" b="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35"/>
                    <a:stretch>
                      <a:fillRect/>
                    </a:stretch>
                  </pic:blipFill>
                  <pic:spPr>
                    <a:xfrm>
                      <a:off x="0" y="0"/>
                      <a:ext cx="5867400" cy="51435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sz w:val="28"/>
          <w:szCs w:val="28"/>
        </w:rPr>
        <w:drawing>
          <wp:inline distT="0" distB="0" distL="114300" distR="114300">
            <wp:extent cx="5819775" cy="3752850"/>
            <wp:effectExtent l="0" t="0" r="9525" b="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36"/>
                    <a:stretch>
                      <a:fillRect/>
                    </a:stretch>
                  </pic:blipFill>
                  <pic:spPr>
                    <a:xfrm>
                      <a:off x="0" y="0"/>
                      <a:ext cx="5819775" cy="37528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numPr>
          <w:ilvl w:val="0"/>
          <w:numId w:val="0"/>
        </w:numPr>
        <w:spacing w:line="360" w:lineRule="auto"/>
        <w:ind w:leftChars="0"/>
        <w:outlineLvl w:val="0"/>
        <w:rPr>
          <w:rFonts w:hint="eastAsia"/>
          <w:b/>
          <w:sz w:val="36"/>
          <w:szCs w:val="32"/>
          <w:lang w:eastAsia="zh-CN"/>
        </w:rPr>
      </w:pPr>
      <w:bookmarkStart w:id="46" w:name="_Toc16945"/>
      <w:bookmarkStart w:id="47" w:name="_Toc16456"/>
      <w:r>
        <w:rPr>
          <w:rFonts w:hint="eastAsia"/>
          <w:b/>
          <w:sz w:val="36"/>
          <w:szCs w:val="32"/>
          <w:lang w:eastAsia="zh-CN"/>
        </w:rPr>
        <w:t>附录</w:t>
      </w:r>
      <w:r>
        <w:rPr>
          <w:rFonts w:hint="eastAsia"/>
          <w:b/>
          <w:sz w:val="36"/>
          <w:szCs w:val="32"/>
          <w:lang w:val="en-US" w:eastAsia="zh-CN"/>
        </w:rPr>
        <w:t>2</w:t>
      </w:r>
      <w:r>
        <w:rPr>
          <w:rFonts w:hint="eastAsia"/>
          <w:b/>
          <w:sz w:val="36"/>
          <w:szCs w:val="32"/>
          <w:lang w:eastAsia="zh-CN"/>
        </w:rPr>
        <w:t>：铅酸蓄电池放电系数对应表</w:t>
      </w:r>
      <w:bookmarkEnd w:id="46"/>
    </w:p>
    <w:p>
      <w:pPr>
        <w:pStyle w:val="22"/>
        <w:rPr>
          <w:rFonts w:hint="eastAsia" w:ascii="宋体" w:hAnsi="宋体"/>
          <w:sz w:val="21"/>
          <w:szCs w:val="21"/>
        </w:rPr>
      </w:pPr>
    </w:p>
    <w:tbl>
      <w:tblPr>
        <w:tblStyle w:val="12"/>
        <w:tblW w:w="9138" w:type="dxa"/>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w:t>
            </w:r>
            <w:r>
              <w:rPr>
                <w:rFonts w:hint="eastAsia"/>
                <w:b/>
                <w:bCs/>
                <w:color w:val="000000"/>
                <w:sz w:val="24"/>
                <w:szCs w:val="24"/>
                <w:lang w:eastAsia="zh-CN"/>
              </w:rPr>
              <w:t>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额定容量的电流</w:t>
            </w:r>
            <w:r>
              <w:rPr>
                <w:rFonts w:hint="eastAsia"/>
                <w:b/>
                <w:bCs/>
                <w:color w:val="000000"/>
                <w:sz w:val="24"/>
                <w:szCs w:val="24"/>
                <w:lang w:eastAsia="zh-CN"/>
              </w:rPr>
              <w:t>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numPr>
          <w:ilvl w:val="0"/>
          <w:numId w:val="0"/>
        </w:numPr>
        <w:spacing w:line="360" w:lineRule="auto"/>
        <w:ind w:leftChars="0"/>
        <w:outlineLvl w:val="0"/>
        <w:rPr>
          <w:rFonts w:hint="eastAsia" w:ascii="宋体" w:hAnsi="宋体" w:eastAsia="宋体"/>
          <w:sz w:val="28"/>
          <w:szCs w:val="28"/>
          <w:lang w:eastAsia="zh-CN"/>
        </w:rPr>
      </w:pPr>
      <w:r>
        <w:rPr>
          <w:rFonts w:hint="eastAsia"/>
          <w:b/>
          <w:sz w:val="36"/>
          <w:szCs w:val="32"/>
          <w:lang w:eastAsia="zh-CN"/>
        </w:rPr>
        <w:br w:type="page"/>
      </w:r>
      <w:bookmarkStart w:id="48" w:name="_Toc20035"/>
      <w:r>
        <w:rPr>
          <w:rFonts w:hint="eastAsia"/>
          <w:b/>
          <w:sz w:val="36"/>
          <w:szCs w:val="32"/>
          <w:lang w:eastAsia="zh-CN"/>
        </w:rPr>
        <w:t>附录</w:t>
      </w:r>
      <w:r>
        <w:rPr>
          <w:rFonts w:hint="eastAsia"/>
          <w:b/>
          <w:sz w:val="36"/>
          <w:szCs w:val="32"/>
          <w:lang w:val="en-US" w:eastAsia="zh-CN"/>
        </w:rPr>
        <w:t>3</w:t>
      </w:r>
      <w:r>
        <w:rPr>
          <w:rFonts w:hint="eastAsia"/>
          <w:b/>
          <w:sz w:val="36"/>
          <w:szCs w:val="32"/>
          <w:lang w:eastAsia="zh-CN"/>
        </w:rPr>
        <w:t>：常见仪器及接线故障排查方法</w:t>
      </w:r>
      <w:bookmarkEnd w:id="48"/>
    </w:p>
    <w:tbl>
      <w:tblPr>
        <w:tblStyle w:val="12"/>
        <w:tblpPr w:leftFromText="180" w:rightFromText="180" w:vertAnchor="text" w:horzAnchor="page" w:tblpX="1800" w:tblpY="638"/>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故障</w:t>
            </w:r>
            <w:r>
              <w:rPr>
                <w:rFonts w:hint="eastAsia"/>
                <w:b/>
                <w:bCs/>
                <w:color w:val="000000"/>
                <w:sz w:val="24"/>
                <w:szCs w:val="24"/>
                <w:lang w:eastAsia="zh-CN"/>
              </w:rPr>
              <w:t>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接线顺序接反了，按从0号到</w:t>
            </w:r>
            <w:r>
              <w:rPr>
                <w:rFonts w:hint="eastAsia"/>
                <w:color w:val="000000"/>
                <w:sz w:val="24"/>
                <w:szCs w:val="24"/>
                <w:lang w:val="en-US" w:eastAsia="zh-CN"/>
              </w:rPr>
              <w:t>6</w:t>
            </w:r>
            <w:r>
              <w:rPr>
                <w:rFonts w:hint="eastAsia"/>
                <w:color w:val="000000"/>
                <w:sz w:val="24"/>
                <w:szCs w:val="24"/>
              </w:rPr>
              <w:t>，应从</w:t>
            </w:r>
            <w:r>
              <w:rPr>
                <w:rFonts w:hint="eastAsia"/>
                <w:color w:val="000000"/>
                <w:sz w:val="24"/>
                <w:szCs w:val="24"/>
                <w:lang w:eastAsia="zh-CN"/>
              </w:rPr>
              <w:t>正</w:t>
            </w:r>
            <w:r>
              <w:rPr>
                <w:rFonts w:hint="eastAsia"/>
                <w:color w:val="000000"/>
                <w:sz w:val="24"/>
                <w:szCs w:val="24"/>
              </w:rPr>
              <w:t>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lang w:eastAsia="zh-CN"/>
              </w:rPr>
            </w:pPr>
            <w:r>
              <w:rPr>
                <w:rFonts w:hint="eastAsia"/>
                <w:color w:val="000000"/>
                <w:sz w:val="24"/>
                <w:szCs w:val="24"/>
                <w:lang w:val="en-US" w:eastAsia="zh-CN"/>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模块指示</w:t>
            </w:r>
            <w:r>
              <w:rPr>
                <w:rFonts w:hint="eastAsia"/>
                <w:color w:val="000000"/>
                <w:sz w:val="24"/>
                <w:szCs w:val="24"/>
                <w:lang w:eastAsia="zh-CN"/>
              </w:rPr>
              <w:t>灯</w:t>
            </w:r>
            <w:r>
              <w:rPr>
                <w:rFonts w:hint="eastAsia"/>
                <w:color w:val="000000"/>
                <w:sz w:val="24"/>
                <w:szCs w:val="24"/>
              </w:rPr>
              <w:t>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w:t>
            </w:r>
            <w:r>
              <w:rPr>
                <w:rFonts w:hint="eastAsia"/>
                <w:color w:val="000000"/>
                <w:sz w:val="24"/>
                <w:szCs w:val="24"/>
                <w:lang w:eastAsia="zh-CN"/>
              </w:rPr>
              <w:t>红黑夹子</w:t>
            </w:r>
            <w:r>
              <w:rPr>
                <w:rFonts w:hint="eastAsia"/>
                <w:color w:val="000000"/>
                <w:sz w:val="24"/>
                <w:szCs w:val="24"/>
              </w:rPr>
              <w:t>最小需要取电</w:t>
            </w:r>
            <w:r>
              <w:rPr>
                <w:rFonts w:hint="eastAsia"/>
                <w:color w:val="000000"/>
                <w:sz w:val="24"/>
                <w:szCs w:val="24"/>
                <w:lang w:val="en-US" w:eastAsia="zh-CN"/>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lang w:eastAsia="zh-CN"/>
              </w:rPr>
            </w:pPr>
            <w:r>
              <w:rPr>
                <w:rFonts w:hint="eastAsia"/>
                <w:color w:val="000000"/>
                <w:sz w:val="24"/>
                <w:szCs w:val="24"/>
                <w:lang w:val="en-US" w:eastAsia="zh-CN"/>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机器重启，不要在放电过程中进行内部存储和外部存储的切换操作</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spacing w:line="360" w:lineRule="auto"/>
        <w:jc w:val="center"/>
        <w:outlineLvl w:val="0"/>
        <w:rPr>
          <w:rFonts w:hint="eastAsia" w:ascii="微软雅黑" w:hAnsi="微软雅黑" w:eastAsia="微软雅黑" w:cs="微软雅黑"/>
          <w:color w:val="000000"/>
          <w:sz w:val="36"/>
          <w:szCs w:val="36"/>
        </w:rPr>
      </w:pPr>
    </w:p>
    <w:p>
      <w:pPr>
        <w:rPr>
          <w:rFonts w:hint="eastAsia"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0"/>
        <w:rPr>
          <w:rFonts w:hint="eastAsia" w:ascii="微软雅黑" w:hAnsi="微软雅黑" w:eastAsia="微软雅黑" w:cs="微软雅黑"/>
          <w:color w:val="000000"/>
          <w:sz w:val="36"/>
          <w:szCs w:val="36"/>
        </w:rPr>
      </w:pPr>
    </w:p>
    <w:p>
      <w:pPr>
        <w:spacing w:line="360" w:lineRule="auto"/>
        <w:jc w:val="center"/>
        <w:outlineLvl w:val="0"/>
        <w:rPr>
          <w:rFonts w:hint="eastAsia"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47"/>
    </w:p>
    <w:p>
      <w:pPr>
        <w:spacing w:line="360" w:lineRule="auto"/>
        <w:jc w:val="center"/>
        <w:outlineLvl w:val="0"/>
        <w:rPr>
          <w:rFonts w:hint="eastAsia"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Borders>
        <w:top w:val="none" w:sz="0" w:space="0"/>
        <w:left w:val="none" w:sz="0" w:space="0"/>
        <w:bottom w:val="none" w:sz="0" w:space="0"/>
        <w:right w:val="none" w:sz="0" w:space="0"/>
      </w:pgBorders>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67" name="文本框 1035"/>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wps:spPr>
                    <wps:txbx>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wps:txbx>
                    <wps:bodyPr lIns="0" tIns="0" rIns="0" bIns="0" upright="1"/>
                  </wps:wsp>
                </a:graphicData>
              </a:graphic>
            </wp:anchor>
          </w:drawing>
        </mc:Choice>
        <mc:Fallback>
          <w:pict>
            <v:shape id="文本框 1035"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5e6TWAAAABwEAAA8AAAAAAAAAAQAgAAAAIgAAAGRycy9kb3ducmV2LnhtbFBL&#10;AQIUABQAAAAIAIdO4kDRxYnDvwEAAHUDAAAOAAAAAAAAAAEAIAAAACUBAABkcnMvZTJvRG9jLnht&#10;bFBLBQYAAAAABgAGAFkBAABWBQAAAAA=&#10;">
              <v:fill on="f" focussize="0,0"/>
              <v:stroke on="f"/>
              <v:imagedata o:title=""/>
              <o:lock v:ext="edit" aspectratio="f"/>
              <v:textbox inset="0mm,0mm,0mm,0mm">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48V150A蓄电池放电测试仪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8">
    <w:nsid w:val="1D8E0B38"/>
    <w:multiLevelType w:val="singleLevel"/>
    <w:tmpl w:val="1D8E0B38"/>
    <w:lvl w:ilvl="0" w:tentative="0">
      <w:start w:val="1"/>
      <w:numFmt w:val="decimal"/>
      <w:lvlText w:val="%1."/>
      <w:lvlJc w:val="left"/>
      <w:pPr>
        <w:ind w:left="425" w:hanging="425"/>
      </w:pPr>
      <w:rPr>
        <w:rFonts w:hint="default"/>
      </w:rPr>
    </w:lvl>
  </w:abstractNum>
  <w:abstractNum w:abstractNumId="9">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0">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0"/>
  </w:num>
  <w:num w:numId="3">
    <w:abstractNumId w:val="1"/>
  </w:num>
  <w:num w:numId="4">
    <w:abstractNumId w:val="9"/>
  </w:num>
  <w:num w:numId="5">
    <w:abstractNumId w:val="7"/>
  </w:num>
  <w:num w:numId="6">
    <w:abstractNumId w:val="8"/>
  </w:num>
  <w:num w:numId="7">
    <w:abstractNumId w:val="2"/>
  </w:num>
  <w:num w:numId="8">
    <w:abstractNumId w:val="3"/>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11893"/>
    <w:rsid w:val="002B595C"/>
    <w:rsid w:val="003658A5"/>
    <w:rsid w:val="003E462A"/>
    <w:rsid w:val="00466F1C"/>
    <w:rsid w:val="004E0F76"/>
    <w:rsid w:val="004F76F5"/>
    <w:rsid w:val="005A7461"/>
    <w:rsid w:val="0062523D"/>
    <w:rsid w:val="00636AA5"/>
    <w:rsid w:val="00820C63"/>
    <w:rsid w:val="00852C99"/>
    <w:rsid w:val="0086541B"/>
    <w:rsid w:val="00A229C3"/>
    <w:rsid w:val="00A33DA7"/>
    <w:rsid w:val="00B530CA"/>
    <w:rsid w:val="00BC28B8"/>
    <w:rsid w:val="00C04020"/>
    <w:rsid w:val="00E77FEE"/>
    <w:rsid w:val="00F043EA"/>
    <w:rsid w:val="00F163E7"/>
    <w:rsid w:val="00F20553"/>
    <w:rsid w:val="00F928B1"/>
    <w:rsid w:val="00FF060A"/>
    <w:rsid w:val="01C26416"/>
    <w:rsid w:val="05D154D0"/>
    <w:rsid w:val="05FD7C19"/>
    <w:rsid w:val="06496337"/>
    <w:rsid w:val="0763093C"/>
    <w:rsid w:val="07F54249"/>
    <w:rsid w:val="092E2093"/>
    <w:rsid w:val="0CF659F5"/>
    <w:rsid w:val="0DD957CE"/>
    <w:rsid w:val="0E1B7EF0"/>
    <w:rsid w:val="11194EA4"/>
    <w:rsid w:val="11367803"/>
    <w:rsid w:val="11F3157B"/>
    <w:rsid w:val="15D3440A"/>
    <w:rsid w:val="178B2036"/>
    <w:rsid w:val="19332389"/>
    <w:rsid w:val="19C631D6"/>
    <w:rsid w:val="1D02248A"/>
    <w:rsid w:val="1EFE726C"/>
    <w:rsid w:val="247A56CF"/>
    <w:rsid w:val="25E6403D"/>
    <w:rsid w:val="26C612D1"/>
    <w:rsid w:val="27911EF8"/>
    <w:rsid w:val="28375A8B"/>
    <w:rsid w:val="2A3341D4"/>
    <w:rsid w:val="313830FA"/>
    <w:rsid w:val="32195B80"/>
    <w:rsid w:val="32950315"/>
    <w:rsid w:val="34485CF2"/>
    <w:rsid w:val="34FE2162"/>
    <w:rsid w:val="358A676D"/>
    <w:rsid w:val="35AA7A0B"/>
    <w:rsid w:val="35F2653C"/>
    <w:rsid w:val="383F6B1F"/>
    <w:rsid w:val="39825466"/>
    <w:rsid w:val="3A7A0C68"/>
    <w:rsid w:val="3AF834C5"/>
    <w:rsid w:val="3B210330"/>
    <w:rsid w:val="3B9E743A"/>
    <w:rsid w:val="3F3271CE"/>
    <w:rsid w:val="40346818"/>
    <w:rsid w:val="41485461"/>
    <w:rsid w:val="42F25969"/>
    <w:rsid w:val="4364299C"/>
    <w:rsid w:val="46364733"/>
    <w:rsid w:val="472306E9"/>
    <w:rsid w:val="47950617"/>
    <w:rsid w:val="4A1A4B4B"/>
    <w:rsid w:val="4B030C84"/>
    <w:rsid w:val="4B293527"/>
    <w:rsid w:val="4BFE5E91"/>
    <w:rsid w:val="4D5338B3"/>
    <w:rsid w:val="4D6F6A25"/>
    <w:rsid w:val="4E251ECA"/>
    <w:rsid w:val="4F2A3DCD"/>
    <w:rsid w:val="50B973DF"/>
    <w:rsid w:val="543A450F"/>
    <w:rsid w:val="54D43F59"/>
    <w:rsid w:val="550939B4"/>
    <w:rsid w:val="552839E4"/>
    <w:rsid w:val="56F803D8"/>
    <w:rsid w:val="57FC7C86"/>
    <w:rsid w:val="58A06FBC"/>
    <w:rsid w:val="5CF8291D"/>
    <w:rsid w:val="5D02548B"/>
    <w:rsid w:val="5E6766C2"/>
    <w:rsid w:val="5E924701"/>
    <w:rsid w:val="5EC826F5"/>
    <w:rsid w:val="5F4C6FCE"/>
    <w:rsid w:val="613163F4"/>
    <w:rsid w:val="62B376F4"/>
    <w:rsid w:val="636E37DA"/>
    <w:rsid w:val="6491129C"/>
    <w:rsid w:val="66E00EB2"/>
    <w:rsid w:val="67504C8F"/>
    <w:rsid w:val="679A1EBF"/>
    <w:rsid w:val="691534F5"/>
    <w:rsid w:val="69E44EDE"/>
    <w:rsid w:val="6A4E506E"/>
    <w:rsid w:val="6A7A3E4D"/>
    <w:rsid w:val="6D244BB7"/>
    <w:rsid w:val="6F291084"/>
    <w:rsid w:val="6F802D04"/>
    <w:rsid w:val="6FEE2869"/>
    <w:rsid w:val="708E1AB0"/>
    <w:rsid w:val="71AC7EF7"/>
    <w:rsid w:val="73EC5415"/>
    <w:rsid w:val="748C1867"/>
    <w:rsid w:val="753F05E6"/>
    <w:rsid w:val="75927C2B"/>
    <w:rsid w:val="75B32809"/>
    <w:rsid w:val="769C4320"/>
    <w:rsid w:val="787167AF"/>
    <w:rsid w:val="795A6A74"/>
    <w:rsid w:val="7AC56091"/>
    <w:rsid w:val="7AFA7F9C"/>
    <w:rsid w:val="7C5A3A25"/>
    <w:rsid w:val="7CB665AF"/>
    <w:rsid w:val="7E1C39C3"/>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1"/>
    <w:pPr>
      <w:spacing w:before="43"/>
      <w:ind w:left="1060" w:right="489" w:hanging="1060"/>
      <w:jc w:val="right"/>
    </w:pPr>
    <w:rPr>
      <w:b/>
      <w:bCs/>
      <w:sz w:val="21"/>
      <w:szCs w:val="21"/>
    </w:rPr>
  </w:style>
  <w:style w:type="paragraph" w:styleId="10">
    <w:name w:val="toc 4"/>
    <w:basedOn w:val="1"/>
    <w:next w:val="1"/>
    <w:qFormat/>
    <w:uiPriority w:val="1"/>
    <w:pPr>
      <w:spacing w:before="43"/>
      <w:ind w:left="1060" w:hanging="420"/>
    </w:pPr>
    <w:rPr>
      <w:b/>
      <w:bCs/>
      <w:i/>
    </w:rPr>
  </w:style>
  <w:style w:type="paragraph" w:styleId="11">
    <w:name w:val="toc 2"/>
    <w:basedOn w:val="1"/>
    <w:next w:val="1"/>
    <w:qFormat/>
    <w:uiPriority w:val="1"/>
    <w:pPr>
      <w:spacing w:before="43"/>
      <w:ind w:left="1636" w:right="489" w:hanging="1636"/>
      <w:jc w:val="right"/>
    </w:pPr>
    <w:rPr>
      <w:sz w:val="21"/>
      <w:szCs w:val="21"/>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bCs/>
    </w:rPr>
  </w:style>
  <w:style w:type="paragraph" w:customStyle="1" w:styleId="16">
    <w:name w:val="List Paragraph"/>
    <w:basedOn w:val="1"/>
    <w:qFormat/>
    <w:uiPriority w:val="1"/>
    <w:pPr>
      <w:spacing w:before="43"/>
      <w:ind w:left="1480" w:hanging="409"/>
    </w:pPr>
  </w:style>
  <w:style w:type="paragraph" w:customStyle="1" w:styleId="17">
    <w:name w:val="Table Paragraph"/>
    <w:basedOn w:val="1"/>
    <w:qFormat/>
    <w:uiPriority w:val="1"/>
    <w:pPr>
      <w:spacing w:before="30"/>
      <w:ind w:left="95"/>
      <w:jc w:val="center"/>
    </w:pPr>
  </w:style>
  <w:style w:type="paragraph" w:customStyle="1" w:styleId="18">
    <w:name w:val="WPSOffice手动目录 1"/>
    <w:qFormat/>
    <w:uiPriority w:val="0"/>
    <w:rPr>
      <w:rFonts w:ascii="Times New Roman" w:hAnsi="Times New Roman" w:eastAsia="宋体" w:cs="Times New Roman"/>
      <w:lang w:val="en-US" w:eastAsia="zh-CN" w:bidi="ar-SA"/>
    </w:rPr>
  </w:style>
  <w:style w:type="table" w:customStyle="1" w:styleId="19">
    <w:name w:val="Table Normal"/>
    <w:unhideWhenUsed/>
    <w:qFormat/>
    <w:uiPriority w:val="2"/>
    <w:tblPr>
      <w:tblCellMar>
        <w:top w:w="0" w:type="dxa"/>
        <w:left w:w="0" w:type="dxa"/>
        <w:bottom w:w="0" w:type="dxa"/>
        <w:right w:w="0" w:type="dxa"/>
      </w:tblCellMar>
    </w:tbl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2">
    <w:name w:val="p0"/>
    <w:basedOn w:val="1"/>
    <w:qFormat/>
    <w:uiPriority w:val="0"/>
    <w:pPr>
      <w:widowControl/>
      <w:jc w:val="left"/>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5432</Words>
  <Characters>5914</Characters>
  <Lines>58</Lines>
  <Paragraphs>16</Paragraphs>
  <TotalTime>0</TotalTime>
  <ScaleCrop>false</ScaleCrop>
  <LinksUpToDate>false</LinksUpToDate>
  <CharactersWithSpaces>6025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2022-07-26T03:51:20Z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19DD44324E63408A9512283E7C71CCEF</vt:lpwstr>
  </property>
</Properties>
</file>