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Arial Black" w:hAnsi="Arial Black"/>
          <w:b/>
          <w:color w:val="FF0000"/>
          <w:sz w:val="52"/>
          <w:szCs w:val="52"/>
          <w:lang w:val="en-US" w:eastAsia="zh-CN"/>
        </w:rPr>
      </w:pPr>
      <w:r>
        <w:rPr>
          <w:rFonts w:hint="eastAsia" w:ascii="Arial Black" w:hAnsi="Arial Black"/>
          <w:b/>
          <w:color w:val="FF0000"/>
          <w:sz w:val="52"/>
          <w:szCs w:val="52"/>
          <w:lang w:val="en-US" w:eastAsia="zh-CN"/>
        </w:rPr>
        <w:t>10-630V/0-50A</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Times New Roman"/>
          <w:color w:val="auto"/>
          <w:sz w:val="24"/>
          <w:szCs w:val="24"/>
        </w:rPr>
      </w:pPr>
      <w:r>
        <w:rPr>
          <w:rFonts w:hint="eastAsia" w:ascii="Arial Black" w:hAnsi="Arial Black" w:eastAsia="宋体"/>
          <w:b/>
          <w:color w:val="auto"/>
          <w:sz w:val="56"/>
          <w:szCs w:val="56"/>
          <w:lang w:val="en-US" w:eastAsia="zh-CN"/>
        </w:rPr>
        <w:t>蓄电池放电</w:t>
      </w:r>
      <w:r>
        <w:rPr>
          <w:rFonts w:hint="eastAsia" w:ascii="Arial Black" w:hAnsi="Arial Black"/>
          <w:b/>
          <w:color w:val="auto"/>
          <w:sz w:val="56"/>
          <w:szCs w:val="56"/>
          <w:lang w:val="en-US" w:eastAsia="zh-CN"/>
        </w:rPr>
        <w:t>测试</w:t>
      </w:r>
      <w:r>
        <w:rPr>
          <w:rFonts w:hint="eastAsia" w:ascii="Arial Black" w:hAnsi="Arial Black" w:eastAsia="宋体"/>
          <w:b/>
          <w:color w:val="auto"/>
          <w:sz w:val="56"/>
          <w:szCs w:val="56"/>
          <w:lang w:val="en-US" w:eastAsia="zh-CN"/>
        </w:rPr>
        <w:t>仪</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5"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使</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用</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手</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册</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502" w:lineRule="exact"/>
        <w:ind w:right="-33"/>
        <w:jc w:val="center"/>
        <w:rPr>
          <w:rFonts w:hint="eastAsia" w:ascii="楷体_GB2312" w:hAnsi="楷体_GB2312" w:eastAsia="楷体_GB2312"/>
          <w:b/>
          <w:sz w:val="48"/>
          <w:szCs w:val="24"/>
          <w:lang w:val="en-US" w:eastAsia="zh-CN"/>
        </w:rPr>
      </w:pPr>
      <w:r>
        <w:rPr>
          <w:rFonts w:hint="eastAsia" w:ascii="楷体_GB2312" w:hAnsi="楷体_GB2312" w:eastAsia="楷体_GB2312"/>
          <w:b/>
          <w:sz w:val="48"/>
          <w:szCs w:val="24"/>
          <w:lang w:val="en-US" w:eastAsia="zh-CN"/>
        </w:rPr>
        <w:t>******有限公司</w:t>
      </w:r>
    </w:p>
    <w:p>
      <w:pPr>
        <w:spacing w:line="502" w:lineRule="exact"/>
        <w:ind w:right="-33"/>
        <w:jc w:val="center"/>
        <w:rPr>
          <w:rFonts w:hint="eastAsia" w:ascii="微软雅黑" w:hAnsi="微软雅黑" w:eastAsia="微软雅黑" w:cs="微软雅黑"/>
          <w:b/>
          <w:bCs/>
          <w:color w:val="1C1B10"/>
          <w:spacing w:val="-5"/>
          <w:sz w:val="20"/>
          <w:szCs w:val="20"/>
          <w:lang w:val="en-US" w:eastAsia="zh-CN"/>
        </w:rPr>
      </w:pPr>
      <w:r>
        <w:rPr>
          <w:rFonts w:ascii="楷体_GB2312" w:hAnsi="楷体_GB2312" w:eastAsia="楷体_GB2312"/>
          <w:b/>
          <w:sz w:val="44"/>
        </w:rPr>
        <w:drawing>
          <wp:anchor distT="0" distB="0" distL="114300" distR="114300" simplePos="0" relativeHeight="251688960" behindDoc="1" locked="0" layoutInCell="1" allowOverlap="1">
            <wp:simplePos x="0" y="0"/>
            <wp:positionH relativeFrom="column">
              <wp:posOffset>-142875</wp:posOffset>
            </wp:positionH>
            <wp:positionV relativeFrom="paragraph">
              <wp:posOffset>88265</wp:posOffset>
            </wp:positionV>
            <wp:extent cx="6016625" cy="79375"/>
            <wp:effectExtent l="0" t="0" r="3175" b="158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016625" cy="793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89984"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1" name="矩形 1"/>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3.75pt;margin-top:717.95pt;height:29.9pt;width:36.65pt;z-index:251689984;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PX83/ZAAAADQEAAA8AAAAAAAAAAQAgAAAAIgAAAGRycy9kb3ducmV2LnhtbFBLAQIUABQAAAAI&#10;AIdO4kAecpwBswEAAF4DAAAOAAAAAAAAAAEAIAAAACgBAABkcnMvZTJvRG9jLnhtbFBLBQYAAAAA&#10;BgAGAFkBAABNBQAAAAA=&#10;">
                <v:fill on="t" focussize="0,0"/>
                <v:stroke on="f"/>
                <v:imagedata o:title=""/>
                <o:lock v:ext="edit" aspectratio="f"/>
              </v:rect>
            </w:pict>
          </mc:Fallback>
        </mc:AlternateContent>
      </w:r>
    </w:p>
    <w:p>
      <w:pPr>
        <w:jc w:val="both"/>
        <w:rPr>
          <w:sz w:val="30"/>
          <w:szCs w:val="30"/>
        </w:rPr>
      </w:pPr>
      <w:r>
        <w:rPr>
          <w:rFonts w:hint="eastAsia" w:ascii="微软雅黑" w:hAnsi="微软雅黑" w:eastAsia="微软雅黑" w:cs="微软雅黑"/>
          <w:b/>
          <w:bCs/>
          <w:color w:val="1C1B10"/>
          <w:spacing w:val="-5"/>
          <w:sz w:val="46"/>
          <w:szCs w:val="46"/>
          <w:lang w:val="en-US"/>
        </w:rPr>
        <w:t xml:space="preserve"> </w:t>
      </w:r>
    </w:p>
    <w:p>
      <w:pPr>
        <w:pStyle w:val="4"/>
        <w:rPr>
          <w:b/>
          <w:sz w:val="20"/>
          <w:lang w:val="en-US"/>
        </w:rPr>
      </w:pPr>
    </w:p>
    <w:sdt>
      <w:sdtPr>
        <w:rPr>
          <w:rFonts w:hint="eastAsia" w:ascii="微软雅黑" w:hAnsi="微软雅黑" w:eastAsia="微软雅黑" w:cs="微软雅黑"/>
          <w:b/>
          <w:bCs/>
          <w:sz w:val="28"/>
          <w:szCs w:val="28"/>
          <w:lang w:val="zh-CN" w:eastAsia="zh-CN" w:bidi="zh-CN"/>
        </w:rPr>
        <w:id w:val="147458068"/>
        <w15:color w:val="DBDBDB"/>
      </w:sdtPr>
      <w:sdtEndPr>
        <w:rPr>
          <w:rFonts w:hint="eastAsia" w:ascii="宋体" w:hAnsi="宋体" w:eastAsia="宋体" w:cs="宋体"/>
          <w:b/>
          <w:bCs/>
          <w:sz w:val="24"/>
          <w:szCs w:val="24"/>
          <w:lang w:val="en-US" w:eastAsia="zh-CN" w:bidi="zh-CN"/>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目</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rPr>
            <w:t>录</w:t>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sz w:val="22"/>
              <w:szCs w:val="22"/>
              <w:lang w:val="en-US"/>
            </w:rPr>
            <w:fldChar w:fldCharType="begin"/>
          </w:r>
          <w:r>
            <w:rPr>
              <w:rFonts w:hint="eastAsia" w:ascii="微软雅黑" w:hAnsi="微软雅黑" w:eastAsia="微软雅黑" w:cs="微软雅黑"/>
              <w:b/>
              <w:sz w:val="22"/>
              <w:szCs w:val="22"/>
              <w:lang w:val="en-US"/>
            </w:rPr>
            <w:instrText xml:space="preserve">TOC \o "1-3" \h \u </w:instrText>
          </w:r>
          <w:r>
            <w:rPr>
              <w:rFonts w:hint="eastAsia" w:ascii="微软雅黑" w:hAnsi="微软雅黑" w:eastAsia="微软雅黑" w:cs="微软雅黑"/>
              <w:b/>
              <w:sz w:val="22"/>
              <w:szCs w:val="22"/>
              <w:lang w:val="en-US"/>
            </w:rPr>
            <w:fldChar w:fldCharType="separate"/>
          </w: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_Toc8963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一、产品概况</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_Toc8963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_Toc20490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_Toc20490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_Toc1892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_Toc1892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_Toc16757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二、技术指标</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_Toc16757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3</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_Toc24724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_Toc24724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_Toc4661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_Toc4661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_Toc11146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三、测试步骤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_Toc11146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5</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_Toc847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_Toc847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_Toc17760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_Toc17760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_Toc17662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eastAsia="zh-CN"/>
            </w:rPr>
            <w:t>3.2.1 仪器接口</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_Toc17662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_Toc20193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3.2.2 操作显示屏</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_Toc20193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_Toc18545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四、产品特点</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_Toc18545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7</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_Toc16842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 产品采用定制镍铬合金电阻器作为负载源: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_Toc16842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_Toc24721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 智能芯片控制：</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_Toc24721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_Toc27898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 人机交互界面：</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_Toc27898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_Toc12787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五、产品操作</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_Toc12787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8</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_Toc30489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_Toc30489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_Toc13155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_Toc13155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_Toc17282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5.2.1 接线图示:</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_Toc17282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_Toc19364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5.2.2 设备连接：</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_Toc19364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_Toc13169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5.2.3 单体模块连接步骤：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_Toc13169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_Toc15965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5.3 产品操作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_Toc15965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_Toc19918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5.3.1.测试界面</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_Toc19918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_Toc26958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六、售后服务</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_Toc26958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16</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_Toc27139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七、注意事项及维护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_Toc27139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16</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_Toc7228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eastAsia="zh-CN"/>
            </w:rPr>
            <w:t>1</w:t>
          </w:r>
          <w:r>
            <w:rPr>
              <w:rFonts w:hint="eastAsia" w:ascii="微软雅黑" w:hAnsi="微软雅黑" w:eastAsia="微软雅黑" w:cs="微软雅黑"/>
              <w:b/>
              <w:bCs/>
              <w:sz w:val="22"/>
              <w:szCs w:val="22"/>
            </w:rPr>
            <w:t>：蓄电池组容量测试仪后台软件</w:t>
          </w:r>
          <w:r>
            <w:rPr>
              <w:rFonts w:hint="eastAsia" w:ascii="微软雅黑" w:hAnsi="微软雅黑" w:eastAsia="微软雅黑" w:cs="微软雅黑"/>
              <w:b/>
              <w:bCs/>
              <w:sz w:val="22"/>
              <w:szCs w:val="22"/>
              <w:lang w:val="en-US"/>
            </w:rPr>
            <w:t>操作说明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_Toc7228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17</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_Toc7864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一</w:t>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后台软件功能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_Toc7864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_Toc26939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二</w:t>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后台软件安装及操作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_Toc26939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_Toc31616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（三）U盘数据的读取、显示与保存</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_Toc31616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_Toc30776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四</w:t>
          </w:r>
          <w:r>
            <w:rPr>
              <w:rFonts w:hint="eastAsia" w:ascii="微软雅黑" w:hAnsi="微软雅黑" w:eastAsia="微软雅黑" w:cs="微软雅黑"/>
              <w:bCs/>
              <w:sz w:val="22"/>
              <w:szCs w:val="22"/>
            </w:rPr>
            <w:t>）</w:t>
          </w:r>
          <w:r>
            <w:rPr>
              <w:rFonts w:hint="eastAsia" w:ascii="微软雅黑" w:hAnsi="微软雅黑" w:eastAsia="微软雅黑" w:cs="微软雅黑"/>
              <w:sz w:val="22"/>
              <w:szCs w:val="22"/>
            </w:rPr>
            <w:t>测试报表生成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_Toc30776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_Toc3242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rPr>
            <w:t>2</w:t>
          </w:r>
          <w:r>
            <w:rPr>
              <w:rFonts w:hint="eastAsia" w:ascii="微软雅黑" w:hAnsi="微软雅黑" w:eastAsia="微软雅黑" w:cs="微软雅黑"/>
              <w:b/>
              <w:bCs/>
              <w:sz w:val="22"/>
              <w:szCs w:val="22"/>
            </w:rPr>
            <w:t>：铅酸蓄电池放电系数对应表</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_Toc3242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20</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_Toc32759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rPr>
            <w:t>3</w:t>
          </w:r>
          <w:r>
            <w:rPr>
              <w:rFonts w:hint="eastAsia" w:ascii="微软雅黑" w:hAnsi="微软雅黑" w:eastAsia="微软雅黑" w:cs="微软雅黑"/>
              <w:b/>
              <w:bCs/>
              <w:sz w:val="22"/>
              <w:szCs w:val="22"/>
            </w:rPr>
            <w:t>：常见仪器及接线故障排查方法</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_Toc32759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_Toc25299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声  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_Toc25299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22</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4"/>
            <w:rPr>
              <w:b/>
              <w:sz w:val="20"/>
              <w:lang w:val="en-US"/>
            </w:rPr>
            <w:sectPr>
              <w:headerReference r:id="rId3" w:type="default"/>
              <w:footerReference r:id="rId4" w:type="default"/>
              <w:pgSz w:w="11911" w:h="16838"/>
              <w:pgMar w:top="1361" w:right="1321" w:bottom="1321" w:left="1582" w:header="771" w:footer="856" w:gutter="0"/>
              <w:pgBorders>
                <w:top w:val="none" w:sz="0" w:space="0"/>
                <w:left w:val="none" w:sz="0" w:space="0"/>
                <w:bottom w:val="none" w:sz="0" w:space="0"/>
                <w:right w:val="none" w:sz="0" w:space="0"/>
              </w:pgBorders>
              <w:cols w:space="720" w:num="1"/>
              <w:titlePg/>
            </w:sectPr>
          </w:pPr>
          <w:r>
            <w:rPr>
              <w:rFonts w:hint="eastAsia" w:ascii="微软雅黑" w:hAnsi="微软雅黑" w:eastAsia="微软雅黑" w:cs="微软雅黑"/>
              <w:sz w:val="22"/>
              <w:szCs w:val="22"/>
              <w:lang w:val="en-US"/>
            </w:rPr>
            <w:fldChar w:fldCharType="end"/>
          </w:r>
        </w:p>
      </w:sdtContent>
    </w:sdt>
    <w:p>
      <w:pPr>
        <w:spacing w:line="360" w:lineRule="auto"/>
        <w:outlineLvl w:val="0"/>
        <w:rPr>
          <w:rFonts w:ascii="微软雅黑" w:hAnsi="微软雅黑" w:eastAsia="微软雅黑" w:cs="微软雅黑"/>
          <w:b/>
          <w:sz w:val="32"/>
          <w:szCs w:val="28"/>
          <w:lang w:val="en-US"/>
        </w:rPr>
      </w:pPr>
      <w:bookmarkStart w:id="0" w:name="5.3.7数据管理"/>
      <w:bookmarkEnd w:id="0"/>
      <w:bookmarkStart w:id="1" w:name="_bookmark32"/>
      <w:bookmarkEnd w:id="1"/>
      <w:bookmarkStart w:id="2" w:name="_Toc15627"/>
      <w:bookmarkStart w:id="3" w:name="_Toc8963"/>
      <w:bookmarkStart w:id="4" w:name="_Toc2018"/>
      <w:bookmarkStart w:id="5" w:name="_Toc31780"/>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9786"/>
      <w:bookmarkStart w:id="7" w:name="_Toc20490"/>
      <w:r>
        <w:rPr>
          <w:rFonts w:hint="eastAsia" w:ascii="微软雅黑" w:hAnsi="微软雅黑" w:eastAsia="微软雅黑" w:cs="微软雅黑"/>
          <w:b/>
          <w:sz w:val="28"/>
          <w:szCs w:val="28"/>
          <w:lang w:val="en-US"/>
        </w:rPr>
        <w:t>1.1 产品综述</w:t>
      </w:r>
      <w:bookmarkEnd w:id="6"/>
      <w:bookmarkEnd w:id="7"/>
    </w:p>
    <w:p>
      <w:pPr>
        <w:keepNext w:val="0"/>
        <w:keepLines w:val="0"/>
        <w:pageBreakBefore w:val="0"/>
        <w:widowControl/>
        <w:kinsoku/>
        <w:wordWrap/>
        <w:overflowPunct/>
        <w:topLinePunct w:val="0"/>
        <w:autoSpaceDE w:val="0"/>
        <w:autoSpaceDN w:val="0"/>
        <w:bidi w:val="0"/>
        <w:adjustRightInd/>
        <w:snapToGrid/>
        <w:spacing w:beforeLines="50" w:afterLines="50" w:line="432" w:lineRule="auto"/>
        <w:ind w:left="440" w:leftChars="200" w:firstLine="840" w:firstLineChars="300"/>
        <w:textAlignment w:val="auto"/>
        <w:rPr>
          <w:bCs/>
          <w:sz w:val="28"/>
          <w:szCs w:val="24"/>
        </w:rPr>
      </w:pPr>
      <w:r>
        <w:rPr>
          <w:rFonts w:hint="eastAsia"/>
          <w:bCs/>
          <w:sz w:val="28"/>
          <w:szCs w:val="24"/>
          <w:lang w:val="en-US" w:eastAsia="zh-CN"/>
        </w:rPr>
        <w:t>10-630V/0-50A蓄电池放电测试仪</w:t>
      </w:r>
      <w:r>
        <w:rPr>
          <w:rFonts w:hint="eastAsia"/>
          <w:bCs/>
          <w:sz w:val="28"/>
          <w:szCs w:val="24"/>
        </w:rPr>
        <w:t>通过内置电子负载对电池组实际进行放电。满足电压等级（</w:t>
      </w:r>
      <w:r>
        <w:rPr>
          <w:rFonts w:hint="eastAsia"/>
          <w:bCs/>
          <w:sz w:val="28"/>
          <w:szCs w:val="24"/>
          <w:lang w:val="en-US" w:eastAsia="zh-CN"/>
        </w:rPr>
        <w:t>10</w:t>
      </w:r>
      <w:r>
        <w:rPr>
          <w:rFonts w:hint="eastAsia"/>
          <w:bCs/>
          <w:sz w:val="28"/>
          <w:szCs w:val="24"/>
          <w:lang w:val="en-US"/>
        </w:rPr>
        <w:t>V</w:t>
      </w:r>
      <w:r>
        <w:rPr>
          <w:rFonts w:hint="eastAsia"/>
          <w:bCs/>
          <w:sz w:val="28"/>
          <w:szCs w:val="24"/>
          <w:lang w:val="en-US" w:eastAsia="zh-CN"/>
        </w:rPr>
        <w:t>-630</w:t>
      </w:r>
      <w:r>
        <w:rPr>
          <w:rFonts w:hint="eastAsia"/>
          <w:bCs/>
          <w:sz w:val="28"/>
          <w:szCs w:val="24"/>
          <w:lang w:val="en-US"/>
        </w:rPr>
        <w:t>V</w:t>
      </w:r>
      <w:r>
        <w:rPr>
          <w:rFonts w:hint="eastAsia"/>
          <w:bCs/>
          <w:sz w:val="28"/>
          <w:szCs w:val="24"/>
        </w:rPr>
        <w:t>）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rFonts w:hint="eastAsia"/>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减少企业成本，降低维护人员劳动强度，为电池和UPS电源维护提供全面科学的检测手段。</w:t>
      </w:r>
    </w:p>
    <w:p>
      <w:pPr>
        <w:widowControl/>
        <w:spacing w:beforeLines="50" w:afterLines="50" w:line="360" w:lineRule="auto"/>
        <w:ind w:left="440" w:leftChars="200" w:firstLine="840" w:firstLineChars="300"/>
        <w:rPr>
          <w:rFonts w:hint="eastAsia"/>
          <w:bCs/>
          <w:sz w:val="28"/>
          <w:szCs w:val="24"/>
        </w:rPr>
      </w:pPr>
    </w:p>
    <w:p>
      <w:pPr>
        <w:spacing w:line="360" w:lineRule="auto"/>
        <w:outlineLvl w:val="1"/>
        <w:rPr>
          <w:rFonts w:ascii="微软雅黑" w:hAnsi="微软雅黑" w:eastAsia="微软雅黑" w:cs="微软雅黑"/>
          <w:b/>
          <w:sz w:val="28"/>
          <w:szCs w:val="24"/>
          <w:lang w:val="en-US"/>
        </w:rPr>
      </w:pPr>
      <w:bookmarkStart w:id="8" w:name="_Toc365903516"/>
      <w:r>
        <w:rPr>
          <w:rFonts w:hint="eastAsia" w:eastAsia="微软雅黑"/>
          <w:bCs/>
          <w:sz w:val="28"/>
          <w:szCs w:val="24"/>
          <w:lang w:val="en-US" w:eastAsia="zh-CN"/>
        </w:rPr>
        <w:t xml:space="preserve"> </w:t>
      </w:r>
      <w:bookmarkStart w:id="9" w:name="_Toc1892"/>
      <w:bookmarkStart w:id="10" w:name="_Toc10053"/>
      <w:r>
        <w:rPr>
          <w:rFonts w:hint="eastAsia" w:ascii="微软雅黑" w:hAnsi="微软雅黑" w:eastAsia="微软雅黑" w:cs="微软雅黑"/>
          <w:b/>
          <w:sz w:val="28"/>
          <w:szCs w:val="24"/>
          <w:lang w:val="en-US"/>
        </w:rPr>
        <w:t>1.2 主要功能特点</w:t>
      </w:r>
      <w:bookmarkEnd w:id="8"/>
      <w:bookmarkEnd w:id="9"/>
      <w:bookmarkEnd w:id="10"/>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电池放电过程中，各单体电压实时检测和显示：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b/>
          <w:bCs/>
          <w:sz w:val="28"/>
          <w:szCs w:val="24"/>
        </w:rPr>
      </w:pPr>
      <w:r>
        <w:rPr>
          <w:rFonts w:hint="eastAsia"/>
          <w:b/>
          <w:sz w:val="28"/>
          <w:szCs w:val="24"/>
        </w:rPr>
        <w:t>放电曲线查看：</w:t>
      </w:r>
      <w:r>
        <w:rPr>
          <w:rFonts w:hint="eastAsia"/>
          <w:sz w:val="28"/>
          <w:szCs w:val="24"/>
        </w:rPr>
        <w:t>可回看放电过程中电池组电压、电流曲线。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b/>
          <w:bCs/>
          <w:sz w:val="28"/>
          <w:szCs w:val="24"/>
        </w:rPr>
      </w:pPr>
      <w:r>
        <w:rPr>
          <w:rFonts w:hint="eastAsia"/>
          <w:b/>
          <w:sz w:val="28"/>
          <w:szCs w:val="24"/>
        </w:rPr>
        <w:t>内置多种放电模板：</w:t>
      </w:r>
      <w:r>
        <w:rPr>
          <w:rFonts w:hint="eastAsia"/>
          <w:sz w:val="28"/>
          <w:szCs w:val="24"/>
        </w:rPr>
        <w:t>仪器内置多达</w:t>
      </w:r>
      <w:r>
        <w:rPr>
          <w:rFonts w:hint="eastAsia"/>
          <w:sz w:val="28"/>
          <w:szCs w:val="24"/>
          <w:lang w:val="en-US"/>
        </w:rPr>
        <w:t>6组（可扩展）测试模板供选择，测试更便捷。也可自行对测试模板进行修改和调用。</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rPr>
          <w:rFonts w:ascii="微软雅黑" w:hAnsi="微软雅黑" w:eastAsia="微软雅黑" w:cs="微软雅黑"/>
          <w:b/>
          <w:sz w:val="24"/>
          <w:lang w:val="en-US"/>
        </w:rPr>
      </w:pPr>
    </w:p>
    <w:p>
      <w:pPr>
        <w:spacing w:line="360" w:lineRule="auto"/>
        <w:rPr>
          <w:rFonts w:ascii="微软雅黑" w:hAnsi="微软雅黑" w:eastAsia="微软雅黑" w:cs="微软雅黑"/>
          <w:b/>
          <w:sz w:val="24"/>
          <w:lang w:val="en-US"/>
        </w:rPr>
      </w:pPr>
    </w:p>
    <w:p>
      <w:pPr>
        <w:spacing w:line="360" w:lineRule="auto"/>
        <w:rPr>
          <w:bCs/>
          <w:sz w:val="28"/>
          <w:szCs w:val="24"/>
        </w:rPr>
      </w:pPr>
    </w:p>
    <w:p>
      <w:pPr>
        <w:spacing w:line="360" w:lineRule="auto"/>
        <w:outlineLvl w:val="0"/>
        <w:rPr>
          <w:rFonts w:ascii="微软雅黑" w:hAnsi="微软雅黑" w:eastAsia="微软雅黑" w:cs="微软雅黑"/>
          <w:b/>
          <w:sz w:val="32"/>
          <w:szCs w:val="28"/>
          <w:lang w:val="en-US"/>
        </w:rPr>
      </w:pPr>
      <w:bookmarkStart w:id="11" w:name="_Toc16757"/>
      <w:bookmarkStart w:id="12" w:name="_Toc20266"/>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20610"/>
      <w:bookmarkStart w:id="14" w:name="_Toc190"/>
      <w:bookmarkStart w:id="15" w:name="_Toc24724"/>
      <w:bookmarkStart w:id="16" w:name="_Toc29694"/>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2"/>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eastAsia="zh-CN"/>
              </w:rPr>
              <w:t>10-630V/0-50A 蓄电池放电测试仪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9"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
                <w:color w:val="000000"/>
                <w:sz w:val="28"/>
                <w:szCs w:val="32"/>
              </w:rPr>
            </w:pPr>
            <w:r>
              <w:rPr>
                <w:rFonts w:hint="eastAsia"/>
                <w:b/>
                <w:color w:val="000000"/>
                <w:sz w:val="28"/>
                <w:szCs w:val="32"/>
                <w:lang w:val="en-US"/>
              </w:rPr>
              <w:t>外形</w:t>
            </w:r>
          </w:p>
        </w:tc>
        <w:tc>
          <w:tcPr>
            <w:tcW w:w="6306"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eastAsia="宋体"/>
                <w:bCs/>
                <w:color w:val="000000"/>
                <w:sz w:val="28"/>
                <w:szCs w:val="32"/>
                <w:lang w:val="en-US" w:eastAsia="zh-CN"/>
              </w:rPr>
            </w:pPr>
            <w:bookmarkStart w:id="99" w:name="_GoBack"/>
            <w:r>
              <w:rPr>
                <w:rFonts w:hint="eastAsia" w:eastAsia="宋体"/>
                <w:bCs/>
                <w:color w:val="000000"/>
                <w:sz w:val="28"/>
                <w:szCs w:val="32"/>
                <w:lang w:val="en-US" w:eastAsia="zh-CN"/>
              </w:rPr>
              <w:drawing>
                <wp:inline distT="0" distB="0" distL="114300" distR="114300">
                  <wp:extent cx="3302635" cy="4274820"/>
                  <wp:effectExtent l="0" t="0" r="0" b="0"/>
                  <wp:docPr id="5" name="图片 5" descr="30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018D"/>
                          <pic:cNvPicPr>
                            <a:picLocks noChangeAspect="1"/>
                          </pic:cNvPicPr>
                        </pic:nvPicPr>
                        <pic:blipFill>
                          <a:blip r:embed="rId8"/>
                          <a:stretch>
                            <a:fillRect/>
                          </a:stretch>
                        </pic:blipFill>
                        <pic:spPr>
                          <a:xfrm>
                            <a:off x="0" y="0"/>
                            <a:ext cx="3302635" cy="4274820"/>
                          </a:xfrm>
                          <a:prstGeom prst="rect">
                            <a:avLst/>
                          </a:prstGeom>
                        </pic:spPr>
                      </pic:pic>
                    </a:graphicData>
                  </a:graphic>
                </wp:inline>
              </w:drawing>
            </w:r>
            <w:bookmarkEnd w:id="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
                <w:color w:val="000000"/>
                <w:sz w:val="28"/>
                <w:szCs w:val="32"/>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lang w:val="en-US" w:eastAsia="zh-CN"/>
              </w:rPr>
              <w:t>23</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67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
                <w:color w:val="000000"/>
                <w:sz w:val="28"/>
                <w:szCs w:val="32"/>
                <w:lang w:val="en-US"/>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Cs/>
                <w:color w:val="000000"/>
                <w:sz w:val="28"/>
                <w:szCs w:val="32"/>
                <w:lang w:val="en-US"/>
              </w:rPr>
            </w:pPr>
            <w:r>
              <w:rPr>
                <w:rFonts w:hint="eastAsia"/>
                <w:bCs/>
                <w:color w:val="000000"/>
                <w:sz w:val="28"/>
                <w:szCs w:val="32"/>
                <w:lang w:val="en-US" w:eastAsia="zh-CN"/>
              </w:rPr>
              <w:t>645*263*425mm</w:t>
            </w:r>
            <w:r>
              <w:rPr>
                <w:rFonts w:hint="eastAsia"/>
                <w:bCs/>
                <w:color w:val="000000"/>
                <w:sz w:val="28"/>
                <w:szCs w:val="32"/>
                <w:lang w:val="en-US"/>
              </w:rPr>
              <w:t>(长x宽x高)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7" w:name="_Toc30082"/>
      <w:bookmarkStart w:id="18" w:name="_Toc21677"/>
      <w:bookmarkStart w:id="19" w:name="_Toc27770"/>
      <w:bookmarkStart w:id="20" w:name="_Toc4661"/>
      <w:r>
        <w:rPr>
          <w:rFonts w:hint="eastAsia" w:ascii="微软雅黑" w:hAnsi="微软雅黑" w:eastAsia="微软雅黑" w:cs="微软雅黑"/>
          <w:b/>
          <w:sz w:val="28"/>
          <w:szCs w:val="28"/>
          <w:lang w:val="en-US"/>
        </w:rPr>
        <w:t>2.2 产品技术性能</w:t>
      </w:r>
      <w:bookmarkEnd w:id="17"/>
      <w:bookmarkEnd w:id="18"/>
      <w:bookmarkEnd w:id="19"/>
      <w:bookmarkEnd w:id="20"/>
    </w:p>
    <w:tbl>
      <w:tblPr>
        <w:tblStyle w:val="12"/>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632"/>
        <w:gridCol w:w="6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电源输入-交流</w:t>
            </w:r>
          </w:p>
        </w:tc>
        <w:tc>
          <w:tcPr>
            <w:tcW w:w="6347"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eastAsia="zh-CN"/>
              </w:rPr>
              <w:t>市电</w:t>
            </w:r>
            <w:r>
              <w:rPr>
                <w:rFonts w:hint="eastAsia"/>
                <w:color w:val="000000"/>
                <w:sz w:val="28"/>
                <w:szCs w:val="28"/>
              </w:rPr>
              <w:t>交流</w:t>
            </w:r>
            <w:r>
              <w:rPr>
                <w:rFonts w:hint="eastAsia"/>
                <w:color w:val="000000"/>
                <w:sz w:val="28"/>
                <w:szCs w:val="28"/>
                <w:lang w:val="en-US" w:eastAsia="zh-CN"/>
              </w:rPr>
              <w:t>22</w:t>
            </w:r>
            <w:r>
              <w:rPr>
                <w:rFonts w:hint="eastAsia"/>
                <w:color w:val="000000"/>
                <w:sz w:val="28"/>
                <w:szCs w:val="28"/>
              </w:rPr>
              <w:t>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592" w:type="dxa"/>
            <w:gridSpan w:val="2"/>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主机操作方式</w:t>
            </w:r>
          </w:p>
        </w:tc>
        <w:tc>
          <w:tcPr>
            <w:tcW w:w="6347"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显示屏</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数据通讯</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内部数据存储</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电压测量精度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±0.5%FS+0.1V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电流测量精度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±1%FS+0.1A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组电压显示精度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组电流显示精度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放电电流控制精度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放电电压范围</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eastAsia="zh-CN"/>
              </w:rPr>
              <w:t>10-630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rPr>
              <w:t>放</w:t>
            </w:r>
            <w:r>
              <w:rPr>
                <w:rFonts w:hint="eastAsia"/>
                <w:color w:val="000000"/>
                <w:sz w:val="28"/>
                <w:szCs w:val="28"/>
              </w:rPr>
              <w:t>电电流范围</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eastAsia"/>
                <w:sz w:val="28"/>
                <w:szCs w:val="28"/>
                <w:lang w:val="en-US" w:eastAsia="zh-CN"/>
              </w:rPr>
            </w:pPr>
            <w:r>
              <w:rPr>
                <w:rFonts w:hint="eastAsia"/>
                <w:sz w:val="28"/>
                <w:szCs w:val="28"/>
                <w:lang w:val="en-US" w:eastAsia="zh-CN"/>
              </w:rPr>
              <w:t>10-40V：0-10A</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eastAsia"/>
                <w:sz w:val="28"/>
                <w:szCs w:val="28"/>
                <w:lang w:val="en-US" w:eastAsia="zh-CN"/>
              </w:rPr>
            </w:pPr>
            <w:r>
              <w:rPr>
                <w:rFonts w:hint="eastAsia"/>
                <w:sz w:val="28"/>
                <w:szCs w:val="28"/>
                <w:lang w:val="en-US" w:eastAsia="zh-CN"/>
              </w:rPr>
              <w:t>40-450V：0-50A</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000000"/>
                <w:sz w:val="28"/>
                <w:szCs w:val="28"/>
                <w:highlight w:val="yellow"/>
                <w:lang w:val="en-US" w:eastAsia="zh-CN" w:bidi="zh-CN"/>
              </w:rPr>
            </w:pPr>
            <w:r>
              <w:rPr>
                <w:rFonts w:hint="eastAsia"/>
                <w:sz w:val="28"/>
                <w:szCs w:val="28"/>
                <w:lang w:val="en-US" w:eastAsia="zh-CN"/>
              </w:rPr>
              <w:t>450-630V：0-30A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主机保护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rPr>
              <w:t>紧急</w:t>
            </w:r>
            <w:r>
              <w:rPr>
                <w:rFonts w:hint="eastAsia"/>
                <w:color w:val="000000"/>
                <w:sz w:val="28"/>
                <w:szCs w:val="28"/>
              </w:rPr>
              <w:t>停机执行机构</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r>
              <w:rPr>
                <w:rFonts w:hint="eastAsia"/>
                <w:color w:val="000000"/>
                <w:sz w:val="28"/>
                <w:szCs w:val="28"/>
                <w:lang w:val="en-US" w:eastAsia="zh-CN"/>
              </w:rPr>
              <w:t>250</w:t>
            </w:r>
            <w:r>
              <w:rPr>
                <w:rFonts w:hint="eastAsia"/>
                <w:color w:val="000000"/>
                <w:sz w:val="28"/>
                <w:szCs w:val="28"/>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反接保护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异常保护</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过温保护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报警提示</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耐压测试</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散热</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温度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湿度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海拔</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额定海拔2000米</w:t>
            </w:r>
          </w:p>
        </w:tc>
      </w:tr>
    </w:tbl>
    <w:p>
      <w:pPr>
        <w:spacing w:line="360" w:lineRule="auto"/>
        <w:outlineLvl w:val="0"/>
        <w:rPr>
          <w:rFonts w:ascii="微软雅黑" w:hAnsi="微软雅黑" w:eastAsia="微软雅黑" w:cs="微软雅黑"/>
          <w:b/>
          <w:sz w:val="32"/>
          <w:szCs w:val="28"/>
          <w:lang w:val="en-US"/>
        </w:rPr>
      </w:pPr>
      <w:bookmarkStart w:id="21" w:name="_Toc11146"/>
      <w:bookmarkStart w:id="22" w:name="_Toc5899"/>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lang w:val="en-US"/>
        </w:rPr>
      </w:pPr>
      <w:bookmarkStart w:id="23" w:name="_Toc27868"/>
      <w:bookmarkStart w:id="24" w:name="_Toc847"/>
      <w:r>
        <w:rPr>
          <w:rFonts w:hint="eastAsia" w:ascii="微软雅黑" w:hAnsi="微软雅黑" w:eastAsia="微软雅黑" w:cs="微软雅黑"/>
          <w:b/>
          <w:sz w:val="28"/>
          <w:szCs w:val="28"/>
          <w:lang w:val="en-US"/>
        </w:rPr>
        <w:t>3.1 测试步骤介绍</w:t>
      </w:r>
      <w:bookmarkEnd w:id="23"/>
      <w:bookmarkEnd w:id="24"/>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第一步：把放电线一端连到主机，另一端连到电池组两端。（注意红正黑负）。</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第二步：插入电源，主机开机。</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第三步：进入主界面，设备放电参数。</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8"/>
          <w:szCs w:val="28"/>
        </w:rPr>
        <w:t>第四步：“确定”开始测试。</w:t>
      </w: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ascii="微软雅黑" w:hAnsi="微软雅黑" w:eastAsia="微软雅黑" w:cs="微软雅黑"/>
          <w:b/>
          <w:sz w:val="28"/>
          <w:szCs w:val="28"/>
          <w:lang w:val="en-US"/>
        </w:rPr>
        <w:drawing>
          <wp:inline distT="0" distB="0" distL="114300" distR="114300">
            <wp:extent cx="5715000" cy="3076575"/>
            <wp:effectExtent l="0" t="0" r="0" b="0"/>
            <wp:docPr id="4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B019B1-382A-4266-B25C-5B523AA43C14-1" descr="wps"/>
                    <pic:cNvPicPr>
                      <a:picLocks noChangeAspect="1"/>
                    </pic:cNvPicPr>
                  </pic:nvPicPr>
                  <pic:blipFill>
                    <a:blip r:embed="rId9"/>
                    <a:stretch>
                      <a:fillRect/>
                    </a:stretch>
                  </pic:blipFill>
                  <pic:spPr>
                    <a:xfrm>
                      <a:off x="0" y="0"/>
                      <a:ext cx="5715000" cy="3076575"/>
                    </a:xfrm>
                    <a:prstGeom prst="rect">
                      <a:avLst/>
                    </a:prstGeom>
                    <a:noFill/>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17760"/>
      <w:bookmarkStart w:id="26" w:name="_Toc30237"/>
      <w:r>
        <w:rPr>
          <w:rFonts w:hint="eastAsia" w:ascii="微软雅黑" w:hAnsi="微软雅黑" w:eastAsia="微软雅黑" w:cs="微软雅黑"/>
          <w:b/>
          <w:sz w:val="28"/>
          <w:szCs w:val="28"/>
          <w:lang w:val="en-US"/>
        </w:rPr>
        <w:t>3.2 接口及接线说明</w:t>
      </w:r>
      <w:bookmarkEnd w:id="25"/>
      <w:bookmarkEnd w:id="26"/>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2"/>
        <w:rPr>
          <w:rFonts w:hint="eastAsia" w:ascii="微软雅黑" w:hAnsi="微软雅黑" w:eastAsia="微软雅黑" w:cs="微软雅黑"/>
          <w:b/>
          <w:sz w:val="24"/>
          <w:szCs w:val="24"/>
          <w:lang w:val="en-US" w:eastAsia="zh-CN"/>
        </w:rPr>
      </w:pPr>
      <w:bookmarkStart w:id="27" w:name="_Toc17662"/>
      <w:bookmarkStart w:id="28" w:name="_Toc22001"/>
      <w:bookmarkStart w:id="29" w:name="_Toc23515"/>
      <w:bookmarkStart w:id="30" w:name="_Toc136"/>
      <w:r>
        <w:rPr>
          <w:rFonts w:hint="eastAsia" w:ascii="微软雅黑" w:hAnsi="微软雅黑" w:eastAsia="微软雅黑" w:cs="微软雅黑"/>
          <w:b/>
          <w:sz w:val="24"/>
          <w:szCs w:val="24"/>
          <w:lang w:val="en-US" w:eastAsia="zh-CN"/>
        </w:rPr>
        <w:t>3.2.1 仪器接口</w:t>
      </w:r>
      <w:bookmarkEnd w:id="27"/>
      <w:bookmarkEnd w:id="28"/>
    </w:p>
    <w:p>
      <w:pPr>
        <w:numPr>
          <w:ilvl w:val="0"/>
          <w:numId w:val="0"/>
        </w:numPr>
        <w:spacing w:line="328" w:lineRule="auto"/>
        <w:ind w:leftChars="0"/>
        <w:jc w:val="both"/>
        <w:outlineLvl w:val="9"/>
        <w:rPr>
          <w:rFonts w:hint="eastAsia" w:eastAsia="宋体"/>
          <w:sz w:val="24"/>
          <w:lang w:val="en-US" w:eastAsia="zh-CN"/>
        </w:rPr>
      </w:pPr>
      <w:r>
        <w:rPr>
          <w:rFonts w:hint="eastAsia" w:eastAsia="宋体"/>
          <w:sz w:val="24"/>
          <w:lang w:val="en-US" w:eastAsia="zh-CN"/>
        </w:rPr>
        <w:drawing>
          <wp:inline distT="0" distB="0" distL="114300" distR="114300">
            <wp:extent cx="5710555" cy="4854575"/>
            <wp:effectExtent l="0" t="0" r="4445" b="3175"/>
            <wp:docPr id="80" name="图片 29" descr="C:\Users\YY\Desktop\1111.jp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descr="C:\Users\YY\Desktop\1111.jpg1111"/>
                    <pic:cNvPicPr>
                      <a:picLocks noChangeAspect="1"/>
                    </pic:cNvPicPr>
                  </pic:nvPicPr>
                  <pic:blipFill>
                    <a:blip r:embed="rId10"/>
                    <a:srcRect/>
                    <a:stretch>
                      <a:fillRect/>
                    </a:stretch>
                  </pic:blipFill>
                  <pic:spPr>
                    <a:xfrm>
                      <a:off x="0" y="0"/>
                      <a:ext cx="5710555" cy="4854575"/>
                    </a:xfrm>
                    <a:prstGeom prst="rect">
                      <a:avLst/>
                    </a:prstGeom>
                    <a:noFill/>
                    <a:ln>
                      <a:noFill/>
                    </a:ln>
                  </pic:spPr>
                </pic:pic>
              </a:graphicData>
            </a:graphic>
          </wp:inline>
        </w:drawing>
      </w:r>
    </w:p>
    <w:p>
      <w:pPr>
        <w:numPr>
          <w:ilvl w:val="0"/>
          <w:numId w:val="0"/>
        </w:numPr>
        <w:spacing w:line="328" w:lineRule="auto"/>
        <w:ind w:leftChars="0"/>
        <w:jc w:val="both"/>
        <w:outlineLvl w:val="9"/>
        <w:rPr>
          <w:rFonts w:hint="eastAsia" w:eastAsia="宋体"/>
          <w:sz w:val="24"/>
          <w:lang w:val="en-US" w:eastAsia="zh-CN"/>
        </w:rPr>
      </w:pPr>
    </w:p>
    <w:p>
      <w:pPr>
        <w:numPr>
          <w:ilvl w:val="0"/>
          <w:numId w:val="0"/>
        </w:numPr>
        <w:spacing w:line="328" w:lineRule="auto"/>
        <w:ind w:leftChars="0"/>
        <w:jc w:val="both"/>
        <w:outlineLvl w:val="9"/>
        <w:rPr>
          <w:rFonts w:hint="eastAsia" w:eastAsia="宋体"/>
          <w:sz w:val="24"/>
          <w:lang w:val="en-US" w:eastAsia="zh-CN"/>
        </w:rPr>
      </w:pPr>
    </w:p>
    <w:tbl>
      <w:tblPr>
        <w:tblStyle w:val="13"/>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372"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c>
          <w:tcPr>
            <w:tcW w:w="1078"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534"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,1)</w:instrText>
            </w:r>
            <w:r>
              <w:rPr>
                <w:rFonts w:hint="eastAsia" w:eastAsia="宋体"/>
                <w:b/>
                <w:bCs/>
                <w:color w:val="000000"/>
                <w:sz w:val="24"/>
                <w:vertAlign w:val="baseline"/>
                <w:lang w:val="en-US" w:eastAsia="zh-CN"/>
              </w:rPr>
              <w:fldChar w:fldCharType="end"/>
            </w:r>
          </w:p>
        </w:tc>
        <w:tc>
          <w:tcPr>
            <w:tcW w:w="3372"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镀铬把手</w:t>
            </w:r>
          </w:p>
        </w:tc>
        <w:tc>
          <w:tcPr>
            <w:tcW w:w="1078"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,5)</w:instrText>
            </w:r>
            <w:r>
              <w:rPr>
                <w:rFonts w:hint="eastAsia" w:eastAsia="宋体"/>
                <w:b/>
                <w:bCs/>
                <w:color w:val="000000"/>
                <w:sz w:val="24"/>
                <w:vertAlign w:val="baseline"/>
                <w:lang w:val="en-US" w:eastAsia="zh-CN"/>
              </w:rPr>
              <w:fldChar w:fldCharType="end"/>
            </w:r>
          </w:p>
        </w:tc>
        <w:tc>
          <w:tcPr>
            <w:tcW w:w="3534"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,2)</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7英寸触摸式液晶屏</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,6)</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,3)</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交流输入接口+设备电源开关</w:t>
            </w:r>
          </w:p>
        </w:tc>
        <w:tc>
          <w:tcPr>
            <w:tcW w:w="1078"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,7)</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电池正极接入口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,4)</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电池负极接入口 </w:t>
            </w:r>
          </w:p>
        </w:tc>
        <w:tc>
          <w:tcPr>
            <w:tcW w:w="1078"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,8)</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移动万向轮</w:t>
            </w:r>
          </w:p>
        </w:tc>
      </w:tr>
    </w:tbl>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微软雅黑" w:hAnsi="微软雅黑" w:eastAsia="微软雅黑" w:cs="微软雅黑"/>
          <w:b/>
          <w:sz w:val="24"/>
          <w:szCs w:val="24"/>
          <w:lang w:val="en-US" w:eastAsia="zh-CN"/>
        </w:rPr>
      </w:pPr>
    </w:p>
    <w:p>
      <w:pPr>
        <w:spacing w:line="360" w:lineRule="auto"/>
        <w:ind w:firstLine="480" w:firstLineChars="200"/>
        <w:outlineLvl w:val="9"/>
        <w:rPr>
          <w:rFonts w:hint="eastAsia"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br w:type="page"/>
      </w:r>
      <w:bookmarkStart w:id="31" w:name="_Toc30157"/>
      <w:bookmarkStart w:id="32" w:name="_Toc15875"/>
    </w:p>
    <w:p>
      <w:pPr>
        <w:spacing w:line="360" w:lineRule="auto"/>
        <w:outlineLvl w:val="2"/>
        <w:rPr>
          <w:rFonts w:hint="eastAsia" w:ascii="微软雅黑" w:hAnsi="微软雅黑" w:eastAsia="微软雅黑" w:cs="微软雅黑"/>
          <w:b/>
          <w:sz w:val="28"/>
          <w:szCs w:val="28"/>
          <w:lang w:val="en-US"/>
        </w:rPr>
      </w:pPr>
      <w:bookmarkStart w:id="33" w:name="_Toc12448"/>
      <w:bookmarkStart w:id="34" w:name="_Toc20193"/>
      <w:r>
        <w:rPr>
          <w:rFonts w:hint="eastAsia" w:ascii="微软雅黑" w:hAnsi="微软雅黑" w:eastAsia="微软雅黑" w:cs="微软雅黑"/>
          <w:b/>
          <w:sz w:val="28"/>
          <w:szCs w:val="28"/>
          <w:lang w:val="en-US"/>
        </w:rPr>
        <w:t>3.2.2 操作显示屏</w:t>
      </w:r>
      <w:bookmarkEnd w:id="31"/>
      <w:bookmarkEnd w:id="32"/>
      <w:bookmarkEnd w:id="33"/>
      <w:bookmarkEnd w:id="34"/>
    </w:p>
    <w:p>
      <w:pPr>
        <w:spacing w:line="360" w:lineRule="auto"/>
        <w:outlineLvl w:val="9"/>
        <w:rPr>
          <w:rFonts w:ascii="微软雅黑" w:hAnsi="微软雅黑" w:eastAsia="微软雅黑" w:cs="微软雅黑"/>
          <w:b/>
          <w:sz w:val="6"/>
          <w:szCs w:val="6"/>
          <w:lang w:val="en-US"/>
        </w:rPr>
      </w:pPr>
      <w:r>
        <w:rPr>
          <w:sz w:val="6"/>
          <w:szCs w:val="4"/>
        </w:rPr>
        <mc:AlternateContent>
          <mc:Choice Requires="wps">
            <w:drawing>
              <wp:anchor distT="0" distB="0" distL="114300" distR="114300" simplePos="0" relativeHeight="251684864" behindDoc="0" locked="0" layoutInCell="1" allowOverlap="1">
                <wp:simplePos x="0" y="0"/>
                <wp:positionH relativeFrom="column">
                  <wp:posOffset>5227955</wp:posOffset>
                </wp:positionH>
                <wp:positionV relativeFrom="paragraph">
                  <wp:posOffset>273685</wp:posOffset>
                </wp:positionV>
                <wp:extent cx="860425" cy="438785"/>
                <wp:effectExtent l="4445" t="5080" r="11430" b="13335"/>
                <wp:wrapNone/>
                <wp:docPr id="34" name="文本框 34"/>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_x0000_s1026" o:spid="_x0000_s1026" o:spt="202" type="#_x0000_t202" style="position:absolute;left:0pt;margin-left:411.65pt;margin-top:21.55pt;height:34.55pt;width:67.75pt;z-index:251684864;mso-width-relative:page;mso-height-relative:page;" fillcolor="#FFFFFF" filled="t" stroked="t"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DMs7fRECAABFBAAADgAA&#10;AAAAAAABACAAAAAoAQAAZHJzL2Uyb0RvYy54bWxQSwUGAAAAAAYABgBZAQAAqw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6"/>
          <w:szCs w:val="4"/>
        </w:rPr>
        <mc:AlternateContent>
          <mc:Choice Requires="wps">
            <w:drawing>
              <wp:anchor distT="0" distB="0" distL="114300" distR="114300" simplePos="0" relativeHeight="251676672" behindDoc="0" locked="0" layoutInCell="1" allowOverlap="1">
                <wp:simplePos x="0" y="0"/>
                <wp:positionH relativeFrom="column">
                  <wp:posOffset>3952875</wp:posOffset>
                </wp:positionH>
                <wp:positionV relativeFrom="paragraph">
                  <wp:posOffset>357505</wp:posOffset>
                </wp:positionV>
                <wp:extent cx="898525" cy="230505"/>
                <wp:effectExtent l="7620" t="7620" r="8255" b="9525"/>
                <wp:wrapNone/>
                <wp:docPr id="22" name="文本框 22"/>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11.25pt;margin-top:28.15pt;height:18.15pt;width:70.75pt;z-index:251676672;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ldPfbAAAACQEAAA8AAAAAAAAA&#10;AQAgAAAAIgAAAGRycy9kb3ducmV2LnhtbFBLAQIUABQAAAAIAIdO4kCgfOgV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6"/>
          <w:szCs w:val="4"/>
        </w:rPr>
        <mc:AlternateContent>
          <mc:Choice Requires="wps">
            <w:drawing>
              <wp:anchor distT="0" distB="0" distL="114300" distR="114300" simplePos="0" relativeHeight="251671552" behindDoc="0" locked="0" layoutInCell="1" allowOverlap="1">
                <wp:simplePos x="0" y="0"/>
                <wp:positionH relativeFrom="column">
                  <wp:posOffset>1144270</wp:posOffset>
                </wp:positionH>
                <wp:positionV relativeFrom="paragraph">
                  <wp:posOffset>347980</wp:posOffset>
                </wp:positionV>
                <wp:extent cx="2808605" cy="286385"/>
                <wp:effectExtent l="8255" t="8255" r="21590" b="10160"/>
                <wp:wrapNone/>
                <wp:docPr id="17" name="文本框 17"/>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0.1pt;margin-top:27.4pt;height:22.55pt;width:221.15pt;z-index:251671552;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puREdoAAAAJAQAADwAAAAAAAAAB&#10;ACAAAAAiAAAAZHJzL2Rvd25yZXYueG1sUEsBAhQAFAAAAAgAh07iQEw2q2sOAgAAHQQAAA4AAAAA&#10;AAAAAQAgAAAAKQEAAGRycy9lMm9Eb2MueG1sUEsFBgAAAAAGAAYAWQEAAKkFAAAAAA==&#10;">
                <v:fill on="f" focussize="0,0"/>
                <v:stroke weight="1.25pt" color="#4F81BD" joinstyle="miter" dashstyle="1 1" endcap="square"/>
                <v:imagedata o:title=""/>
                <o:lock v:ext="edit" aspectratio="f"/>
                <v:textbox>
                  <w:txbxContent>
                    <w:p/>
                  </w:txbxContent>
                </v:textbox>
              </v:shape>
            </w:pict>
          </mc:Fallback>
        </mc:AlternateContent>
      </w:r>
      <w:r>
        <w:rPr>
          <w:sz w:val="6"/>
          <w:szCs w:val="4"/>
        </w:rPr>
        <mc:AlternateContent>
          <mc:Choice Requires="wps">
            <w:drawing>
              <wp:anchor distT="0" distB="0" distL="114300" distR="114300" simplePos="0" relativeHeight="251668480"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87" name="文本框 87"/>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_x0000_s1026" o:spid="_x0000_s1026" o:spt="202" type="#_x0000_t202" style="position:absolute;left:0pt;margin-left:-3.85pt;margin-top:27.05pt;height:22.9pt;width:61.15pt;z-index:-251648000;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bfCCTYAAAACAEAAA8AAAAA&#10;AAAAAQAgAAAAIgAAAGRycy9kb3ducmV2LnhtbFBLAQIUABQAAAAIAIdO4kAV5tsiFAIAAEUEAAAO&#10;AAAAAAAAAAEAIAAAACcBAABkcnMvZTJvRG9jLnhtbFBLBQYAAAAABgAGAFkBAACtBQAAAAA=&#10;">
                <v:fill on="t" focussize="0,0"/>
                <v:stroke color="#000000" joinstyle="miter"/>
                <v:imagedata o:title=""/>
                <o:lock v:ext="edit" aspectratio="f"/>
                <v:textbox>
                  <w:txbxContent>
                    <w:p>
                      <w:r>
                        <w:rPr>
                          <w:rFonts w:hint="eastAsia"/>
                        </w:rPr>
                        <w:t>功能界面</w:t>
                      </w:r>
                    </w:p>
                  </w:txbxContent>
                </v:textbox>
              </v:shape>
            </w:pict>
          </mc:Fallback>
        </mc:AlternateContent>
      </w:r>
    </w:p>
    <w:p>
      <w:pPr>
        <w:spacing w:line="360" w:lineRule="auto"/>
        <w:ind w:firstLine="480" w:firstLineChars="200"/>
        <w:jc w:val="center"/>
        <w:rPr>
          <w:sz w:val="24"/>
          <w:lang w:val="en-US"/>
        </w:rPr>
      </w:pPr>
      <w:r>
        <w:rPr>
          <w:sz w:val="24"/>
        </w:rPr>
        <mc:AlternateContent>
          <mc:Choice Requires="wps">
            <w:drawing>
              <wp:anchor distT="0" distB="0" distL="114300" distR="114300" simplePos="0" relativeHeight="251681792" behindDoc="0" locked="0" layoutInCell="1" allowOverlap="1">
                <wp:simplePos x="0" y="0"/>
                <wp:positionH relativeFrom="column">
                  <wp:posOffset>668020</wp:posOffset>
                </wp:positionH>
                <wp:positionV relativeFrom="paragraph">
                  <wp:posOffset>2033905</wp:posOffset>
                </wp:positionV>
                <wp:extent cx="476250" cy="0"/>
                <wp:effectExtent l="0" t="0" r="0" b="0"/>
                <wp:wrapNone/>
                <wp:docPr id="28" name="直接连接符 2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2.6pt;margin-top:160.15pt;height:0pt;width:37.5pt;z-index:251681792;mso-width-relative:page;mso-height-relative:page;" filled="f"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yctYAAAALAQAADwAAAAAAAAABACAAAAAiAAAA&#10;ZHJzL2Rvd25yZXYueG1sUEsBAhQAFAAAAAgAh07iQItYadoJAgAAAQQAAA4AAAAAAAAAAQAgAAAA&#10;JQ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-48895</wp:posOffset>
                </wp:positionH>
                <wp:positionV relativeFrom="paragraph">
                  <wp:posOffset>1864360</wp:posOffset>
                </wp:positionV>
                <wp:extent cx="776605" cy="290830"/>
                <wp:effectExtent l="4445" t="5080" r="19050" b="8890"/>
                <wp:wrapNone/>
                <wp:docPr id="33" name="文本框 33"/>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_x0000_s1026" o:spid="_x0000_s1026" o:spt="202" type="#_x0000_t202" style="position:absolute;left:0pt;margin-left:-3.85pt;margin-top:146.8pt;height:22.9pt;width:61.15pt;z-index:251683840;mso-width-relative:page;mso-height-relative:page;" fillcolor="#FFFFFF" filled="t" stroked="t"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MR4L2MUAgAARQQA&#10;AA4AAAAAAAAAAQAgAAAAKQEAAGRycy9lMm9Eb2MueG1sUEsFBgAAAAAGAAYAWQEAAK8FA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lang w:val="en-US" w:bidi="ar-SA"/>
        </w:rPr>
        <mc:AlternateContent>
          <mc:Choice Requires="wps">
            <w:drawing>
              <wp:anchor distT="0" distB="0" distL="114300" distR="114300" simplePos="0" relativeHeight="251686912" behindDoc="0" locked="0" layoutInCell="1" allowOverlap="1">
                <wp:simplePos x="0" y="0"/>
                <wp:positionH relativeFrom="column">
                  <wp:posOffset>4851400</wp:posOffset>
                </wp:positionH>
                <wp:positionV relativeFrom="paragraph">
                  <wp:posOffset>106680</wp:posOffset>
                </wp:positionV>
                <wp:extent cx="376555" cy="0"/>
                <wp:effectExtent l="0" t="0" r="0" b="0"/>
                <wp:wrapNone/>
                <wp:docPr id="25" name="直接连接符 25"/>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8.4pt;height:0pt;width:29.65pt;z-index:251686912;mso-width-relative:page;mso-height-relative:page;" filled="f"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Cz8moCCA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0cVNcAAAAJAQAADwAAAAAAAAABACAAAAAiAAAA&#10;ZHJzL2Rvd25yZXYueG1sUEsBAhQAFAAAAAgAh07iQLPyagIIAgAAAQQAAA4AAAAAAAAAAQAgAAAA&#10;Jg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4851400</wp:posOffset>
                </wp:positionH>
                <wp:positionV relativeFrom="paragraph">
                  <wp:posOffset>2033905</wp:posOffset>
                </wp:positionV>
                <wp:extent cx="335915" cy="10160"/>
                <wp:effectExtent l="0" t="4445" r="6985" b="13970"/>
                <wp:wrapNone/>
                <wp:docPr id="29" name="直接连接符 2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160.15pt;height:0.8pt;width:26.45pt;z-index:251682816;mso-width-relative:page;mso-height-relative:page;" filled="f"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niIH2gAAAAsBAAAPAAAAAAAAAAEAIAAA&#10;ACIAAABkcnMvZG93bnJldi54bWxQSwECFAAUAAAACACHTuJAdAyetwoCAAABBAAADgAAAAAAAAAB&#10;ACAAAAApAQAAZHJzL2Uyb0RvYy54bWxQSwUGAAAAAAYABgBZAQAApQ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0528" behindDoc="1" locked="0" layoutInCell="1" allowOverlap="1">
                <wp:simplePos x="0" y="0"/>
                <wp:positionH relativeFrom="column">
                  <wp:posOffset>5182870</wp:posOffset>
                </wp:positionH>
                <wp:positionV relativeFrom="paragraph">
                  <wp:posOffset>1871345</wp:posOffset>
                </wp:positionV>
                <wp:extent cx="861060" cy="290830"/>
                <wp:effectExtent l="4445" t="5080" r="10795" b="8890"/>
                <wp:wrapNone/>
                <wp:docPr id="4" name="文本框 4"/>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_x0000_s1026" o:spid="_x0000_s1026" o:spt="202" type="#_x0000_t202" style="position:absolute;left:0pt;margin-left:408.1pt;margin-top:147.35pt;height:22.9pt;width:67.8pt;z-index:-251645952;mso-width-relative:page;mso-height-relative:page;" fillcolor="#FFFFFF" filled="t" stroked="t"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Bc3vNsAAAALAQAADwAA&#10;AAAAAAABACAAAAAiAAAAZHJzL2Rvd25yZXYueG1sUEsBAhQAFAAAAAgAh07iQO3uOGgTAgAAQwQA&#10;AA4AAAAAAAAAAQAgAAAAKgEAAGRycy9lMm9Eb2MueG1sUEsFBgAAAAAGAAYAWQEAAK8FA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4088765</wp:posOffset>
                </wp:positionH>
                <wp:positionV relativeFrom="paragraph">
                  <wp:posOffset>1960880</wp:posOffset>
                </wp:positionV>
                <wp:extent cx="762635" cy="201295"/>
                <wp:effectExtent l="7620" t="7620" r="10795" b="19685"/>
                <wp:wrapNone/>
                <wp:docPr id="21" name="文本框 21"/>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21.95pt;margin-top:154.4pt;height:15.85pt;width:60.05pt;z-index:251675648;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R7s/3AAAAAsBAAAPAAAA&#10;AAAAAAEAIAAAACIAAABkcnMvZG93bnJldi54bWxQSwECFAAUAAAACACHTuJAWXgpchECAAAcBAAA&#10;DgAAAAAAAAABACAAAAArAQAAZHJzL2Uyb0RvYy54bWxQSwUGAAAAAAYABgBZAQAArg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1606550</wp:posOffset>
                </wp:positionH>
                <wp:positionV relativeFrom="paragraph">
                  <wp:posOffset>1938655</wp:posOffset>
                </wp:positionV>
                <wp:extent cx="424180" cy="201295"/>
                <wp:effectExtent l="7620" t="7620" r="25400" b="19685"/>
                <wp:wrapNone/>
                <wp:docPr id="20" name="文本框 2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26.5pt;margin-top:152.65pt;height:15.85pt;width:33.4pt;z-index:251674624;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44t3AAAAAsBAAAPAAAAAAAA&#10;AAEAIAAAACIAAABkcnMvZG93bnJldi54bWxQSwECFAAUAAAACACHTuJA1mGpMw4CAAAcBAAADgAA&#10;AAAAAAABACAAAAAr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1182370</wp:posOffset>
                </wp:positionH>
                <wp:positionV relativeFrom="paragraph">
                  <wp:posOffset>1960880</wp:posOffset>
                </wp:positionV>
                <wp:extent cx="424180" cy="201295"/>
                <wp:effectExtent l="7620" t="7620" r="25400" b="19685"/>
                <wp:wrapNone/>
                <wp:docPr id="90" name="文本框 9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154.4pt;height:15.85pt;width:33.4pt;z-index:251673600;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9uT7nbAAAACwEAAA8AAAAAAAAA&#10;AQAgAAAAIgAAAGRycy9kb3ducmV2LnhtbFBLAQIUABQAAAAIAIdO4kCdS20U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727710</wp:posOffset>
                </wp:positionH>
                <wp:positionV relativeFrom="paragraph">
                  <wp:posOffset>1442085</wp:posOffset>
                </wp:positionV>
                <wp:extent cx="454660" cy="0"/>
                <wp:effectExtent l="0" t="0" r="0" b="0"/>
                <wp:wrapNone/>
                <wp:docPr id="27" name="直接连接符 2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3pt;margin-top:113.55pt;height:0pt;width:35.8pt;z-index:251680768;mso-width-relative:page;mso-height-relative:page;" filled="f"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2WXLWAAAACwEAAA8AAAAAAAAAAQAgAAAAIgAA&#10;AGRycy9kb3ducmV2LnhtbFBLAQIUABQAAAAIAIdO4kBNW4TZCgIAAAEEAAAOAAAAAAAAAAEAIAAA&#10;ACU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9504" behindDoc="1" locked="0" layoutInCell="1" allowOverlap="1">
                <wp:simplePos x="0" y="0"/>
                <wp:positionH relativeFrom="column">
                  <wp:posOffset>-48895</wp:posOffset>
                </wp:positionH>
                <wp:positionV relativeFrom="paragraph">
                  <wp:posOffset>1301750</wp:posOffset>
                </wp:positionV>
                <wp:extent cx="776605" cy="290830"/>
                <wp:effectExtent l="4445" t="5080" r="19050" b="8890"/>
                <wp:wrapNone/>
                <wp:docPr id="89" name="文本框 89"/>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参数设置</w:t>
                            </w:r>
                          </w:p>
                        </w:txbxContent>
                      </wps:txbx>
                      <wps:bodyPr upright="1"/>
                    </wps:wsp>
                  </a:graphicData>
                </a:graphic>
              </wp:anchor>
            </w:drawing>
          </mc:Choice>
          <mc:Fallback>
            <w:pict>
              <v:shape id="_x0000_s1026" o:spid="_x0000_s1026" o:spt="202" type="#_x0000_t202" style="position:absolute;left:0pt;margin-left:-3.85pt;margin-top:102.5pt;height:22.9pt;width:61.15pt;z-index:-251646976;mso-width-relative:page;mso-height-relative:page;" fillcolor="#FFFFFF" filled="t" stroked="t"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hT3h2QAAAAoBAAAPAAAA&#10;AAAAAAEAIAAAACIAAABkcnMvZG93bnJldi54bWxQSwECFAAUAAAACACHTuJAeW+/exQCAABFBAAA&#10;DgAAAAAAAAABACAAAAAoAQAAZHJzL2Uyb0RvYy54bWxQSwUGAAAAAAYABgBZAQAArgUAAAAA&#10;">
                <v:fill on="t" focussize="0,0"/>
                <v:stroke color="#000000" joinstyle="miter"/>
                <v:imagedata o:title=""/>
                <o:lock v:ext="edit" aspectratio="f"/>
                <v:textbox>
                  <w:txbxContent>
                    <w:p>
                      <w:r>
                        <w:rPr>
                          <w:rFonts w:hint="eastAsia"/>
                        </w:rPr>
                        <w:t>参数设置</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1182370</wp:posOffset>
                </wp:positionH>
                <wp:positionV relativeFrom="paragraph">
                  <wp:posOffset>1226820</wp:posOffset>
                </wp:positionV>
                <wp:extent cx="3628390" cy="734060"/>
                <wp:effectExtent l="7620" t="7620" r="21590" b="20320"/>
                <wp:wrapNone/>
                <wp:docPr id="18" name="文本框 18"/>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96.6pt;height:57.8pt;width:285.7pt;z-index:251672576;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CvhI2gAAAAsBAAAPAAAAAAAA&#10;AAEAIAAAACIAAABkcnMvZG93bnJldi54bWxQSwECFAAUAAAACACHTuJAktnKvRACAAAdBAAADgAA&#10;AAAAAAABACAAAAAp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4810760</wp:posOffset>
                </wp:positionH>
                <wp:positionV relativeFrom="paragraph">
                  <wp:posOffset>590550</wp:posOffset>
                </wp:positionV>
                <wp:extent cx="376555" cy="0"/>
                <wp:effectExtent l="0" t="0" r="0" b="0"/>
                <wp:wrapNone/>
                <wp:docPr id="88" name="直接连接符 8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8.8pt;margin-top:46.5pt;height:0pt;width:29.65pt;z-index:251679744;mso-width-relative:page;mso-height-relative:page;" filled="f"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Cwqb4wCQ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iNoTXAAAACQEAAA8AAAAAAAAAAQAgAAAAIgAA&#10;AGRycy9kb3ducmV2LnhtbFBLAQIUABQAAAAIAIdO4kCwqb4wCQIAAAEEAAAOAAAAAAAAAAEAIAAA&#10;ACY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1468755</wp:posOffset>
                </wp:positionH>
                <wp:positionV relativeFrom="paragraph">
                  <wp:posOffset>241935</wp:posOffset>
                </wp:positionV>
                <wp:extent cx="3342005" cy="613410"/>
                <wp:effectExtent l="7620" t="8255" r="22225" b="26035"/>
                <wp:wrapNone/>
                <wp:docPr id="23" name="文本框 23"/>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15.65pt;margin-top:19.05pt;height:48.3pt;width:263.15pt;z-index:251677696;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G/6S6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b/pLqFAIAAB0E&#10;AAAOAAAAAAAAAAEAIAAAACoBAABkcnMvZTJvRG9jLnhtbFBLBQYAAAAABgAGAFkBAACw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729615</wp:posOffset>
                </wp:positionH>
                <wp:positionV relativeFrom="paragraph">
                  <wp:posOffset>106680</wp:posOffset>
                </wp:positionV>
                <wp:extent cx="414655" cy="0"/>
                <wp:effectExtent l="0" t="0" r="0" b="0"/>
                <wp:wrapNone/>
                <wp:docPr id="24" name="直接连接符 24"/>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45pt;margin-top:8.4pt;height:0pt;width:32.65pt;z-index:251678720;mso-width-relative:page;mso-height-relative:page;" filled="f"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D/5/NUAAAAJAQAADwAAAAAAAAABACAAAAAiAAAA&#10;ZHJzL2Rvd25yZXYueG1sUEsBAhQAFAAAAAgAh07iQEymnW8KAgAAAQQAAA4AAAAAAAAAAQAgAAAA&#10;JA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5182870</wp:posOffset>
                </wp:positionH>
                <wp:positionV relativeFrom="paragraph">
                  <wp:posOffset>438785</wp:posOffset>
                </wp:positionV>
                <wp:extent cx="861060" cy="290830"/>
                <wp:effectExtent l="4445" t="5080" r="10795" b="8890"/>
                <wp:wrapNone/>
                <wp:docPr id="35" name="文本框 35"/>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_x0000_s1026" o:spid="_x0000_s1026" o:spt="202" type="#_x0000_t202" style="position:absolute;left:0pt;margin-left:408.1pt;margin-top:34.55pt;height:22.9pt;width:67.8pt;z-index:251685888;mso-width-relative:page;mso-height-relative:page;" fillcolor="#FFFFFF" filled="t" stroked="t"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Gprb2AAAAAoBAAAPAAAAAAAA&#10;AAEAIAAAACIAAABkcnMvZG93bnJldi54bWxQSwECFAAUAAAACACHTuJAlrCtURICAABFBAAADgAA&#10;AAAAAAABACAAAAAnAQAAZHJzL2Uyb0RvYy54bWxQSwUGAAAAAAYABgBZAQAAqwU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rFonts w:ascii="微软雅黑" w:hAnsi="微软雅黑" w:eastAsia="微软雅黑" w:cs="微软雅黑"/>
          <w:b/>
          <w:sz w:val="24"/>
          <w:szCs w:val="24"/>
          <w:vertAlign w:val="subscript"/>
          <w:lang w:val="en-US" w:bidi="ar-SA"/>
        </w:rPr>
        <w:drawing>
          <wp:inline distT="0" distB="0" distL="0" distR="0">
            <wp:extent cx="3751580" cy="2193290"/>
            <wp:effectExtent l="0" t="0" r="1270" b="16510"/>
            <wp:docPr id="86" name="图片 1"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微信图片_20211222172413.jpg"/>
                    <pic:cNvPicPr>
                      <a:picLocks noChangeAspect="1"/>
                    </pic:cNvPicPr>
                  </pic:nvPicPr>
                  <pic:blipFill>
                    <a:blip r:embed="rId11"/>
                    <a:stretch>
                      <a:fillRect/>
                    </a:stretch>
                  </pic:blipFill>
                  <pic:spPr>
                    <a:xfrm>
                      <a:off x="0" y="0"/>
                      <a:ext cx="3751580" cy="2193290"/>
                    </a:xfrm>
                    <a:prstGeom prst="rect">
                      <a:avLst/>
                    </a:prstGeom>
                  </pic:spPr>
                </pic:pic>
              </a:graphicData>
            </a:graphic>
          </wp:inline>
        </w:drawing>
      </w:r>
    </w:p>
    <w:p>
      <w:pPr>
        <w:spacing w:line="328" w:lineRule="auto"/>
        <w:jc w:val="center"/>
        <w:rPr>
          <w:sz w:val="24"/>
          <w:lang w:val="en-US"/>
        </w:rPr>
      </w:pPr>
    </w:p>
    <w:p>
      <w:pPr>
        <w:spacing w:line="360" w:lineRule="auto"/>
        <w:outlineLvl w:val="0"/>
        <w:rPr>
          <w:rFonts w:ascii="微软雅黑" w:hAnsi="微软雅黑" w:eastAsia="微软雅黑" w:cs="微软雅黑"/>
          <w:b/>
          <w:sz w:val="32"/>
          <w:szCs w:val="28"/>
          <w:lang w:val="en-US"/>
        </w:rPr>
      </w:pPr>
      <w:bookmarkStart w:id="35" w:name="_Toc28627"/>
      <w:bookmarkStart w:id="36" w:name="_Toc18545"/>
      <w:r>
        <w:rPr>
          <w:rFonts w:hint="eastAsia" w:ascii="微软雅黑" w:hAnsi="微软雅黑" w:eastAsia="微软雅黑" w:cs="微软雅黑"/>
          <w:b/>
          <w:sz w:val="32"/>
          <w:szCs w:val="28"/>
          <w:lang w:val="en-US"/>
        </w:rPr>
        <w:t>四、产品特点</w:t>
      </w:r>
      <w:bookmarkEnd w:id="29"/>
      <w:bookmarkEnd w:id="30"/>
      <w:bookmarkEnd w:id="35"/>
      <w:bookmarkEnd w:id="36"/>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37" w:name="_Toc18290"/>
      <w:bookmarkStart w:id="38" w:name="_Toc1890"/>
      <w:bookmarkStart w:id="39" w:name="_Toc16842"/>
      <w:r>
        <w:rPr>
          <w:rFonts w:hint="eastAsia"/>
          <w:sz w:val="28"/>
          <w:szCs w:val="28"/>
          <w:lang w:val="en-US"/>
        </w:rPr>
        <w:t>产品采用定制镍铬合金电阻器作为负载源:</w:t>
      </w:r>
      <w:bookmarkEnd w:id="37"/>
      <w:bookmarkEnd w:id="38"/>
      <w:bookmarkEnd w:id="39"/>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低阻值；能实现更大电流的放电，定制型外观使功率密度更高。</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高精度；精度能控制在±0.001Ω内，作为负载源使放电过程更稳定。</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低温度系数；受温度系数影响小，环境适应能力强。</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耐电流冲击；耐电流能力强，能快速响应大电流冲击，放电过程更可靠。</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40" w:name="_Toc18542"/>
      <w:bookmarkStart w:id="41" w:name="_Toc28361"/>
      <w:bookmarkStart w:id="42" w:name="_Toc24721"/>
      <w:r>
        <w:rPr>
          <w:rFonts w:hint="eastAsia"/>
          <w:sz w:val="28"/>
          <w:szCs w:val="28"/>
          <w:lang w:val="en-US"/>
        </w:rPr>
        <w:t>智能芯片控制：</w:t>
      </w:r>
      <w:bookmarkEnd w:id="40"/>
      <w:bookmarkEnd w:id="41"/>
      <w:bookmarkEnd w:id="42"/>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放电过程智能控制，跟随蓄电池电压下降自动调整，保证恒流放电。</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单节蓄电池电压实时采集，并以曲线方式展示，便于评估分析，同时智能分析电池电压状态，并作出评估。</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智能计算放电容量与放电小时率之间的转换，实现电池容量状态最佳评估效果。</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可设定多种门限阀值，智能判断。</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43" w:name="_Toc27898"/>
      <w:bookmarkStart w:id="44" w:name="_Toc31632"/>
      <w:bookmarkStart w:id="45" w:name="_Toc1568"/>
      <w:r>
        <w:rPr>
          <w:rFonts w:hint="eastAsia"/>
          <w:sz w:val="28"/>
          <w:szCs w:val="28"/>
          <w:lang w:val="en-US"/>
        </w:rPr>
        <w:t>人机交互界面：</w:t>
      </w:r>
      <w:bookmarkEnd w:id="43"/>
      <w:bookmarkEnd w:id="44"/>
      <w:bookmarkEnd w:id="45"/>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采用7寸电阻屏，抗干扰能力强。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界面设计使用简单直观的元素，操作性更强。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4"/>
          <w:lang w:val="en-US"/>
        </w:rPr>
      </w:pPr>
      <w:r>
        <w:rPr>
          <w:rFonts w:hint="eastAsia"/>
          <w:sz w:val="28"/>
          <w:szCs w:val="28"/>
          <w:lang w:val="en-US"/>
        </w:rPr>
        <w:t>支持数据无线查看。</w:t>
      </w:r>
    </w:p>
    <w:p>
      <w:pPr>
        <w:widowControl w:val="0"/>
        <w:numPr>
          <w:ilvl w:val="0"/>
          <w:numId w:val="0"/>
        </w:numPr>
        <w:tabs>
          <w:tab w:val="left" w:pos="420"/>
        </w:tabs>
        <w:autoSpaceDE w:val="0"/>
        <w:autoSpaceDN w:val="0"/>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46" w:name="_Toc17029"/>
      <w:bookmarkStart w:id="47" w:name="_Toc13035"/>
      <w:bookmarkStart w:id="48" w:name="_Toc29392"/>
      <w:bookmarkStart w:id="49" w:name="_Toc12787"/>
      <w:r>
        <w:rPr>
          <w:rFonts w:hint="eastAsia" w:ascii="微软雅黑" w:hAnsi="微软雅黑" w:eastAsia="微软雅黑" w:cs="微软雅黑"/>
          <w:b/>
          <w:sz w:val="32"/>
          <w:szCs w:val="28"/>
          <w:lang w:val="en-US"/>
        </w:rPr>
        <w:t>五、产品操作</w:t>
      </w:r>
      <w:bookmarkEnd w:id="46"/>
      <w:bookmarkEnd w:id="47"/>
      <w:bookmarkEnd w:id="48"/>
      <w:bookmarkEnd w:id="49"/>
    </w:p>
    <w:p>
      <w:pPr>
        <w:spacing w:line="360" w:lineRule="auto"/>
        <w:outlineLvl w:val="1"/>
        <w:rPr>
          <w:rFonts w:ascii="微软雅黑" w:hAnsi="微软雅黑" w:eastAsia="微软雅黑" w:cs="微软雅黑"/>
          <w:b/>
          <w:sz w:val="28"/>
          <w:szCs w:val="28"/>
          <w:lang w:val="en-US"/>
        </w:rPr>
      </w:pPr>
      <w:bookmarkStart w:id="50" w:name="_Toc30489"/>
      <w:bookmarkStart w:id="51" w:name="_Toc18070"/>
      <w:r>
        <w:rPr>
          <w:rFonts w:hint="eastAsia" w:ascii="微软雅黑" w:hAnsi="微软雅黑" w:eastAsia="微软雅黑" w:cs="微软雅黑"/>
          <w:b/>
          <w:sz w:val="28"/>
          <w:szCs w:val="28"/>
          <w:lang w:val="en-US"/>
        </w:rPr>
        <w:t>5.1 产品使用前注意事项</w:t>
      </w:r>
      <w:bookmarkEnd w:id="50"/>
      <w:bookmarkEnd w:id="51"/>
    </w:p>
    <w:p>
      <w:pPr>
        <w:numPr>
          <w:ilvl w:val="0"/>
          <w:numId w:val="6"/>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6"/>
        </w:numPr>
        <w:spacing w:line="360" w:lineRule="auto"/>
        <w:jc w:val="both"/>
        <w:rPr>
          <w:sz w:val="28"/>
          <w:szCs w:val="28"/>
          <w:lang w:val="en-US"/>
        </w:rPr>
      </w:pPr>
      <w:r>
        <w:rPr>
          <w:rFonts w:hint="eastAsia"/>
          <w:sz w:val="28"/>
          <w:szCs w:val="28"/>
          <w:lang w:val="en-US"/>
        </w:rPr>
        <w:t>设备工作时保证良好通风，进风口及出风口1米范围内不可有遮挡。</w:t>
      </w:r>
    </w:p>
    <w:p>
      <w:pPr>
        <w:numPr>
          <w:ilvl w:val="0"/>
          <w:numId w:val="6"/>
        </w:numPr>
        <w:spacing w:line="360" w:lineRule="auto"/>
        <w:jc w:val="both"/>
        <w:rPr>
          <w:sz w:val="28"/>
          <w:szCs w:val="28"/>
          <w:lang w:val="en-US"/>
        </w:rPr>
      </w:pPr>
      <w:r>
        <w:rPr>
          <w:rFonts w:hint="eastAsia"/>
          <w:sz w:val="28"/>
          <w:szCs w:val="28"/>
          <w:lang w:val="en-US"/>
        </w:rPr>
        <w:t>设备应在室内使用，保持设备干燥、无腐蚀、无结露、通风良好。</w:t>
      </w:r>
    </w:p>
    <w:p>
      <w:pPr>
        <w:rPr>
          <w:rFonts w:hint="eastAsia" w:ascii="微软雅黑" w:hAnsi="微软雅黑" w:eastAsia="微软雅黑" w:cs="微软雅黑"/>
          <w:b/>
          <w:sz w:val="28"/>
          <w:szCs w:val="28"/>
          <w:lang w:val="en-US"/>
        </w:rPr>
      </w:pPr>
    </w:p>
    <w:p>
      <w:pPr>
        <w:spacing w:line="360" w:lineRule="auto"/>
        <w:outlineLvl w:val="1"/>
        <w:rPr>
          <w:rFonts w:ascii="微软雅黑" w:hAnsi="微软雅黑" w:eastAsia="微软雅黑" w:cs="微软雅黑"/>
          <w:b/>
          <w:sz w:val="28"/>
          <w:szCs w:val="28"/>
          <w:lang w:val="en-US"/>
        </w:rPr>
      </w:pPr>
      <w:bookmarkStart w:id="52" w:name="_Toc13155"/>
      <w:bookmarkStart w:id="53" w:name="_Toc403"/>
      <w:r>
        <w:rPr>
          <w:rFonts w:hint="eastAsia" w:ascii="微软雅黑" w:hAnsi="微软雅黑" w:eastAsia="微软雅黑" w:cs="微软雅黑"/>
          <w:b/>
          <w:sz w:val="28"/>
          <w:szCs w:val="28"/>
          <w:lang w:val="en-US"/>
        </w:rPr>
        <w:t>5.2 产品接线</w:t>
      </w:r>
      <w:bookmarkEnd w:id="52"/>
      <w:bookmarkEnd w:id="53"/>
    </w:p>
    <w:p>
      <w:pPr>
        <w:spacing w:line="360" w:lineRule="auto"/>
        <w:ind w:firstLine="280" w:firstLineChars="100"/>
        <w:outlineLvl w:val="2"/>
        <w:rPr>
          <w:rFonts w:hint="eastAsia" w:ascii="微软雅黑" w:hAnsi="微软雅黑" w:eastAsia="微软雅黑" w:cs="微软雅黑"/>
          <w:b/>
          <w:sz w:val="28"/>
          <w:szCs w:val="28"/>
          <w:lang w:val="en-US"/>
        </w:rPr>
      </w:pPr>
      <w:bookmarkStart w:id="54" w:name="_Toc17282"/>
      <w:bookmarkStart w:id="55" w:name="_Toc29546"/>
      <w:bookmarkStart w:id="56" w:name="_Toc25149"/>
      <w:r>
        <w:rPr>
          <w:rFonts w:hint="eastAsia" w:ascii="微软雅黑" w:hAnsi="微软雅黑" w:eastAsia="微软雅黑" w:cs="微软雅黑"/>
          <w:b/>
          <w:sz w:val="28"/>
          <w:szCs w:val="28"/>
          <w:lang w:val="en-US"/>
        </w:rPr>
        <w:t>5.2.1 接线图示:</w:t>
      </w:r>
      <w:bookmarkEnd w:id="54"/>
      <w:bookmarkEnd w:id="55"/>
      <w:bookmarkEnd w:id="56"/>
      <w:r>
        <w:rPr>
          <w:rFonts w:hint="eastAsia" w:ascii="微软雅黑" w:hAnsi="微软雅黑" w:eastAsia="微软雅黑" w:cs="微软雅黑"/>
          <w:b/>
          <w:sz w:val="28"/>
          <w:szCs w:val="28"/>
          <w:lang w:val="en-US"/>
        </w:rPr>
        <w:t xml:space="preserve">  </w:t>
      </w:r>
    </w:p>
    <w:p>
      <w:pPr>
        <w:spacing w:line="360" w:lineRule="auto"/>
        <w:ind w:firstLine="320" w:firstLineChars="100"/>
        <w:outlineLvl w:val="9"/>
        <w:rPr>
          <w:sz w:val="28"/>
          <w:szCs w:val="28"/>
        </w:rPr>
      </w:pPr>
      <w:r>
        <w:rPr>
          <w:rFonts w:hint="eastAsia"/>
          <w:sz w:val="32"/>
          <w:szCs w:val="32"/>
        </w:rPr>
        <w:t xml:space="preserve"> </w:t>
      </w:r>
      <w:bookmarkStart w:id="57" w:name="_Toc9756"/>
      <w:r>
        <w:rPr>
          <w:rFonts w:hint="eastAsia"/>
          <w:sz w:val="28"/>
          <w:szCs w:val="28"/>
        </w:rPr>
        <w:t xml:space="preserve">                 </w:t>
      </w:r>
    </w:p>
    <w:p>
      <w:pPr>
        <w:spacing w:line="360" w:lineRule="auto"/>
        <w:ind w:left="420"/>
        <w:jc w:val="center"/>
        <w:rPr>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193675</wp:posOffset>
                </wp:positionH>
                <wp:positionV relativeFrom="paragraph">
                  <wp:posOffset>880110</wp:posOffset>
                </wp:positionV>
                <wp:extent cx="1316355" cy="387350"/>
                <wp:effectExtent l="7620" t="7620" r="9525" b="24130"/>
                <wp:wrapNone/>
                <wp:docPr id="68" name="1078"/>
                <wp:cNvGraphicFramePr/>
                <a:graphic xmlns:a="http://schemas.openxmlformats.org/drawingml/2006/main">
                  <a:graphicData uri="http://schemas.microsoft.com/office/word/2010/wordprocessingShape">
                    <wps:wsp>
                      <wps:cNvSpPr txBox="1"/>
                      <wps:spPr>
                        <a:xfrm>
                          <a:off x="0" y="0"/>
                          <a:ext cx="850265"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220V</w:t>
                            </w:r>
                          </w:p>
                        </w:txbxContent>
                      </wps:txbx>
                      <wps:bodyPr upright="1"/>
                    </wps:wsp>
                  </a:graphicData>
                </a:graphic>
              </wp:anchor>
            </w:drawing>
          </mc:Choice>
          <mc:Fallback>
            <w:pict>
              <v:shape id="1078" o:spid="_x0000_s1026" o:spt="202" type="#_x0000_t202" style="position:absolute;left:0pt;margin-left:15.25pt;margin-top:69.3pt;height:30.5pt;width:103.65pt;z-index:251665408;mso-width-relative:page;mso-height-relative:page;" filled="f" stroked="t" coordsize="21600,21600" o:gfxdata="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SvuXDYAAAACgEAAA8AAAAAAAAAAQAgAAAAIgAAAGRycy9kb3ducmV2Lnht&#10;bFBLAQIUABQAAAAIAIdO4kCGklzb+QEAABMEAAAOAAAAAAAAAAEAIAAAACcBAABkcnMvZTJvRG9j&#10;LnhtbFBLBQYAAAAABgAGAFkBAACSBQAAAAA=&#10;">
                <v:fill on="f" focussize="0,0"/>
                <v:stroke weight="1.25pt" color="#0D0D0D" joinstyle="miter" endcap="square"/>
                <v:imagedata o:title=""/>
                <o:lock v:ext="edit" aspectratio="f"/>
                <v:textbo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220V</w:t>
                      </w:r>
                    </w:p>
                  </w:txbxContent>
                </v:textbox>
              </v:shape>
            </w:pict>
          </mc:Fallback>
        </mc:AlternateContent>
      </w:r>
      <w:r>
        <w:rPr>
          <w:rFonts w:hint="eastAsia"/>
          <w:lang w:val="en-US" w:bidi="ar-SA"/>
        </w:rPr>
        <w:drawing>
          <wp:anchor distT="0" distB="0" distL="114300" distR="114300" simplePos="0" relativeHeight="251660288" behindDoc="0" locked="0" layoutInCell="1" allowOverlap="1">
            <wp:simplePos x="0" y="0"/>
            <wp:positionH relativeFrom="column">
              <wp:posOffset>628015</wp:posOffset>
            </wp:positionH>
            <wp:positionV relativeFrom="paragraph">
              <wp:posOffset>1167765</wp:posOffset>
            </wp:positionV>
            <wp:extent cx="692785" cy="692785"/>
            <wp:effectExtent l="0" t="0" r="0" b="12700"/>
            <wp:wrapNone/>
            <wp:docPr id="71"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 descr="32303230323037303b32303230393735333bb5e7d4b4b2e5cfdfcdb7"/>
                    <pic:cNvPicPr>
                      <a:picLocks noChangeAspect="1"/>
                    </pic:cNvPicPr>
                  </pic:nvPicPr>
                  <pic:blipFill>
                    <a:blip r:embed="rId12"/>
                    <a:stretch>
                      <a:fillRect/>
                    </a:stretch>
                  </pic:blipFill>
                  <pic:spPr>
                    <a:xfrm>
                      <a:off x="0" y="0"/>
                      <a:ext cx="692785" cy="692785"/>
                    </a:xfrm>
                    <a:prstGeom prst="rect">
                      <a:avLst/>
                    </a:prstGeom>
                    <a:noFill/>
                    <a:ln>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1218565</wp:posOffset>
                </wp:positionH>
                <wp:positionV relativeFrom="paragraph">
                  <wp:posOffset>1502410</wp:posOffset>
                </wp:positionV>
                <wp:extent cx="1161415" cy="236855"/>
                <wp:effectExtent l="0" t="31115" r="635" b="36830"/>
                <wp:wrapNone/>
                <wp:docPr id="43" name="1077"/>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1077" o:spid="_x0000_s1026" o:spt="34" type="#_x0000_t34" style="position:absolute;left:0pt;margin-left:95.95pt;margin-top:118.3pt;height:18.65pt;width:91.45pt;rotation:11796480f;z-index:251664384;mso-width-relative:page;mso-height-relative:page;" filled="f" stroked="t" coordsize="21600,21600" o:gfxdata="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M/qNsAAAALAQAADwAAAAAAAAAB&#10;ACAAAAAiAAAAZHJzL2Rvd25yZXYueG1sUEsBAhQAFAAAAAgAh07iQCdguTENAgAAMQQAAA4AAAAA&#10;AAAAAQAgAAAAKgEAAGRycy9lMm9Eb2MueG1sUEsFBgAAAAAGAAYAWQEAAKkFAAAAAA==&#10;" adj="10794">
                <v:fill on="f" focussize="0,0"/>
                <v:stroke weight="4.9pt" color="#000000" joinstyle="miter"/>
                <v:imagedata o:title=""/>
                <o:lock v:ext="edit" aspectratio="f"/>
              </v:shape>
            </w:pict>
          </mc:Fallback>
        </mc:AlternateContent>
      </w:r>
      <w:r>
        <w:rPr>
          <w:rFonts w:hint="eastAsia"/>
          <w:sz w:val="28"/>
          <w:szCs w:val="28"/>
          <w:lang w:val="en-US" w:bidi="ar-SA"/>
        </w:rPr>
        <w:drawing>
          <wp:anchor distT="0" distB="0" distL="114300" distR="114300" simplePos="0" relativeHeight="251661312" behindDoc="0" locked="0" layoutInCell="1" allowOverlap="1">
            <wp:simplePos x="0" y="0"/>
            <wp:positionH relativeFrom="column">
              <wp:posOffset>4492625</wp:posOffset>
            </wp:positionH>
            <wp:positionV relativeFrom="paragraph">
              <wp:posOffset>2400300</wp:posOffset>
            </wp:positionV>
            <wp:extent cx="1306830" cy="866775"/>
            <wp:effectExtent l="0" t="0" r="7620" b="0"/>
            <wp:wrapNone/>
            <wp:docPr id="69"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2313534333539333b32313534333737393bd0eeb5e7b3d8"/>
                    <pic:cNvPicPr>
                      <a:picLocks noChangeAspect="1"/>
                    </pic:cNvPicPr>
                  </pic:nvPicPr>
                  <pic:blipFill>
                    <a:blip r:embed="rId13"/>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s">
            <w:drawing>
              <wp:anchor distT="0" distB="0" distL="114300" distR="114300" simplePos="0" relativeHeight="251662336" behindDoc="0" locked="0" layoutInCell="1" allowOverlap="1">
                <wp:simplePos x="0" y="0"/>
                <wp:positionH relativeFrom="column">
                  <wp:posOffset>4717415</wp:posOffset>
                </wp:positionH>
                <wp:positionV relativeFrom="paragraph">
                  <wp:posOffset>2753360</wp:posOffset>
                </wp:positionV>
                <wp:extent cx="829310" cy="292100"/>
                <wp:effectExtent l="0" t="0" r="0" b="0"/>
                <wp:wrapNone/>
                <wp:docPr id="70" name="1061"/>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b/>
                                <w:bCs/>
                                <w:color w:val="FF0000"/>
                              </w:rPr>
                            </w:pPr>
                            <w:r>
                              <w:rPr>
                                <w:rFonts w:hint="eastAsia"/>
                                <w:b/>
                                <w:bCs/>
                                <w:color w:val="FF0000"/>
                              </w:rPr>
                              <w:t>蓄电池组</w:t>
                            </w:r>
                          </w:p>
                        </w:txbxContent>
                      </wps:txbx>
                      <wps:bodyPr upright="1"/>
                    </wps:wsp>
                  </a:graphicData>
                </a:graphic>
              </wp:anchor>
            </w:drawing>
          </mc:Choice>
          <mc:Fallback>
            <w:pict>
              <v:shape id="1061" o:spid="_x0000_s1026" o:spt="202" type="#_x0000_t202" style="position:absolute;left:0pt;margin-left:371.45pt;margin-top:216.8pt;height:23pt;width:65.3pt;z-index:251662336;mso-width-relative:page;mso-height-relative:page;" filled="f" stroked="f" coordsize="21600,21600" o:gfxdata="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es/vTZAAAACwEAAA8AAAAAAAAA&#10;AQAgAAAAIgAAAGRycy9kb3ducmV2LnhtbFBLAQIUABQAAAAIAIdO4kBVkhtXngEAAFUDAAAOAAAA&#10;AAAAAAEAIAAAACgBAABkcnMvZTJvRG9jLnhtbFBLBQYAAAAABgAGAFkBAAA4BQ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w:pict>
          </mc:Fallback>
        </mc:AlternateContent>
      </w:r>
      <w:r>
        <w:rPr>
          <w:sz w:val="28"/>
        </w:rPr>
        <mc:AlternateContent>
          <mc:Choice Requires="wpg">
            <w:drawing>
              <wp:anchor distT="0" distB="0" distL="114300" distR="114300" simplePos="0" relativeHeight="251663360" behindDoc="0" locked="0" layoutInCell="1" allowOverlap="1">
                <wp:simplePos x="0" y="0"/>
                <wp:positionH relativeFrom="column">
                  <wp:posOffset>2389505</wp:posOffset>
                </wp:positionH>
                <wp:positionV relativeFrom="paragraph">
                  <wp:posOffset>2531110</wp:posOffset>
                </wp:positionV>
                <wp:extent cx="2391410" cy="975995"/>
                <wp:effectExtent l="24130" t="461645" r="22860" b="10160"/>
                <wp:wrapNone/>
                <wp:docPr id="72" name="1071"/>
                <wp:cNvGraphicFramePr/>
                <a:graphic xmlns:a="http://schemas.openxmlformats.org/drawingml/2006/main">
                  <a:graphicData uri="http://schemas.microsoft.com/office/word/2010/wordprocessingGroup">
                    <wpg:wgp>
                      <wpg:cNvGrpSpPr/>
                      <wpg:grpSpPr>
                        <a:xfrm>
                          <a:off x="0" y="0"/>
                          <a:ext cx="2391410" cy="975995"/>
                          <a:chOff x="9700" y="202454"/>
                          <a:chExt cx="3165" cy="1176"/>
                        </a:xfrm>
                        <a:effectLst/>
                      </wpg:grpSpPr>
                      <wps:wsp>
                        <wps:cNvPr id="73" name="1072"/>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a:effectLst/>
                        </wps:spPr>
                        <wps:bodyPr/>
                      </wps:wsp>
                      <wps:wsp>
                        <wps:cNvPr id="74" name="1073"/>
                        <wps:cNvCnPr/>
                        <wps:spPr>
                          <a:xfrm>
                            <a:off x="9731" y="202644"/>
                            <a:ext cx="5" cy="986"/>
                          </a:xfrm>
                          <a:prstGeom prst="straightConnector1">
                            <a:avLst/>
                          </a:prstGeom>
                          <a:ln w="31750" cap="flat" cmpd="sng">
                            <a:solidFill>
                              <a:srgbClr val="000000"/>
                            </a:solidFill>
                            <a:prstDash val="solid"/>
                            <a:round/>
                            <a:headEnd type="oval" w="med" len="med"/>
                            <a:tailEnd type="none" w="med" len="med"/>
                          </a:ln>
                          <a:effectLst/>
                        </wps:spPr>
                        <wps:bodyPr/>
                      </wps:wsp>
                    </wpg:wgp>
                  </a:graphicData>
                </a:graphic>
              </wp:anchor>
            </w:drawing>
          </mc:Choice>
          <mc:Fallback>
            <w:pict>
              <v:group id="1071" o:spid="_x0000_s1026" o:spt="203" style="position:absolute;left:0pt;margin-left:188.15pt;margin-top:199.3pt;height:76.85pt;width:188.3pt;z-index:251663360;mso-width-relative:page;mso-height-relative:page;" coordorigin="9700,202454" coordsize="3165,1176" o:gfxdata="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qgSJ3cAAAA&#10;CwEAAA8AAAAAAAAAAQAgAAAAIgAAAGRycy9kb3ducmV2LnhtbFBLAQIUABQAAAAIAIdO4kAPZ+L4&#10;xAIAAKkHAAAOAAAAAAAAAAEAIAAAACsBAABkcnMvZTJvRG9jLnhtbFBLBQYAAAAABgAGAFkBAABh&#10;BgAAAAA=&#10;">
                <o:lock v:ext="edit" aspectratio="f"/>
                <v:shape id="1072" o:spid="_x0000_s1026" o:spt="35" type="#_x0000_t35" style="position:absolute;left:9700;top:202454;flip:y;height:1160;width:3165;" filled="f" stroked="t" coordsize="21600,21600" o:gfxdata="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pdU6&#10;wAAAANsAAAAPAAAAAAAAAAEAIAAAACIAAABkcnMvZG93bnJldi54bWxQSwECFAAUAAAACACHTuJA&#10;My8FnjsAAAA5AAAAEAAAAAAAAAABACAAAAAPAQAAZHJzL3NoYXBleG1sLnhtbFBLBQYAAAAABgAG&#10;AFsBAAC5AwAAAAA=&#10;" adj="19335,31599">
                  <v:fill on="f" focussize="0,0"/>
                  <v:stroke weight="2.5pt" color="#000000" joinstyle="miter"/>
                  <v:imagedata o:title=""/>
                  <o:lock v:ext="edit" aspectratio="f"/>
                </v:shape>
                <v:shape id="1073" o:spid="_x0000_s1026" o:spt="32" type="#_x0000_t32" style="position:absolute;left:9731;top:202644;height:986;width:5;" filled="f" stroked="t" coordsize="21600,21600" o:gfxdata="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f4r4A&#10;AADbAAAADwAAAAAAAAABACAAAAAiAAAAZHJzL2Rvd25yZXYueG1sUEsBAhQAFAAAAAgAh07iQDMv&#10;BZ47AAAAOQAAABAAAAAAAAAAAQAgAAAADQEAAGRycy9zaGFwZXhtbC54bWxQSwUGAAAAAAYABgBb&#10;AQAAtwMAAAAA&#10;">
                  <v:fill on="f" focussize="0,0"/>
                  <v:stroke weight="2.5pt" color="#000000" joinstyle="round" startarrow="oval"/>
                  <v:imagedata o:title=""/>
                  <o:lock v:ext="edit" aspectratio="f"/>
                </v:shape>
              </v:group>
            </w:pict>
          </mc:Fallback>
        </mc:AlternateContent>
      </w:r>
      <w:r>
        <w:rPr>
          <w:sz w:val="28"/>
        </w:rPr>
        <mc:AlternateContent>
          <mc:Choice Requires="wpg">
            <w:drawing>
              <wp:anchor distT="0" distB="0" distL="114300" distR="114300" simplePos="0" relativeHeight="251666432" behindDoc="0" locked="0" layoutInCell="1" allowOverlap="1">
                <wp:simplePos x="0" y="0"/>
                <wp:positionH relativeFrom="column">
                  <wp:posOffset>3622040</wp:posOffset>
                </wp:positionH>
                <wp:positionV relativeFrom="paragraph">
                  <wp:posOffset>2533650</wp:posOffset>
                </wp:positionV>
                <wp:extent cx="1800225" cy="539115"/>
                <wp:effectExtent l="29845" t="908050" r="17780" b="19685"/>
                <wp:wrapNone/>
                <wp:docPr id="12" name="1068"/>
                <wp:cNvGraphicFramePr/>
                <a:graphic xmlns:a="http://schemas.openxmlformats.org/drawingml/2006/main">
                  <a:graphicData uri="http://schemas.microsoft.com/office/word/2010/wordprocessingGroup">
                    <wpg:wgp>
                      <wpg:cNvGrpSpPr/>
                      <wpg:grpSpPr>
                        <a:xfrm>
                          <a:off x="0" y="0"/>
                          <a:ext cx="1800225" cy="539115"/>
                          <a:chOff x="9760" y="202374"/>
                          <a:chExt cx="3164" cy="1193"/>
                        </a:xfrm>
                        <a:effectLst/>
                      </wpg:grpSpPr>
                      <wps:wsp>
                        <wps:cNvPr id="75" name="1069"/>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a:effectLst/>
                        </wps:spPr>
                        <wps:bodyPr/>
                      </wps:wsp>
                      <wps:wsp>
                        <wps:cNvPr id="11" name="1070"/>
                        <wps:cNvCnPr/>
                        <wps:spPr>
                          <a:xfrm>
                            <a:off x="9791" y="202675"/>
                            <a:ext cx="0" cy="892"/>
                          </a:xfrm>
                          <a:prstGeom prst="straightConnector1">
                            <a:avLst/>
                          </a:prstGeom>
                          <a:ln w="31750" cap="flat" cmpd="sng">
                            <a:solidFill>
                              <a:srgbClr val="FF0000"/>
                            </a:solidFill>
                            <a:prstDash val="solid"/>
                            <a:round/>
                            <a:headEnd type="oval" w="med" len="med"/>
                            <a:tailEnd type="none" w="med" len="med"/>
                          </a:ln>
                          <a:effectLst/>
                        </wps:spPr>
                        <wps:bodyPr/>
                      </wps:wsp>
                    </wpg:wgp>
                  </a:graphicData>
                </a:graphic>
              </wp:anchor>
            </w:drawing>
          </mc:Choice>
          <mc:Fallback>
            <w:pict>
              <v:group id="1068" o:spid="_x0000_s1026" o:spt="203" style="position:absolute;left:0pt;margin-left:285.2pt;margin-top:199.5pt;height:42.45pt;width:141.75pt;z-index:251666432;mso-width-relative:page;mso-height-relative:page;" coordorigin="9760,202374" coordsize="3164,1193" o:gfxdata="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9+16i2wAAAAsBAAAPAAAAAAAAAAEAIAAAACIAAABkcnMvZG93bnJldi54bWxQSwEC&#10;FAAUAAAACACHTuJAe65nk9UCAACpBwAADgAAAAAAAAABACAAAAAqAQAAZHJzL2Uyb0RvYy54bWxQ&#10;SwUGAAAAAAYABgBZAQAAcQYAAAAA&#10;">
                <o:lock v:ext="edit" aspectratio="f"/>
                <v:shape id="1069" o:spid="_x0000_s1026" o:spt="35" type="#_x0000_t35" style="position:absolute;left:9760;top:202374;flip:y;height:1160;width:3165;" filled="f" stroked="t" coordsize="21600,21600" o:gfxdata="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r3OvQAA&#10;ANsAAAAPAAAAAAAAAAEAIAAAACIAAABkcnMvZG93bnJldi54bWxQSwECFAAUAAAACACHTuJAMy8F&#10;njsAAAA5AAAAEAAAAAAAAAABACAAAAAMAQAAZHJzL3NoYXBleG1sLnhtbFBLBQYAAAAABgAGAFsB&#10;AAC2AwAAAAA=&#10;" adj="6071,58364">
                  <v:fill on="f" focussize="0,0"/>
                  <v:stroke weight="2.5pt" color="#FF0000" joinstyle="miter"/>
                  <v:imagedata o:title=""/>
                  <o:lock v:ext="edit" aspectratio="f"/>
                </v:shape>
                <v:shape id="1070" o:spid="_x0000_s1026" o:spt="32" type="#_x0000_t32" style="position:absolute;left:9791;top:202675;height:892;width:0;" filled="f" stroked="t" coordsize="21600,21600" o:gfxdata="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NR+ovQAA&#10;ANsAAAAPAAAAAAAAAAEAIAAAACIAAABkcnMvZG93bnJldi54bWxQSwECFAAUAAAACACHTuJAMy8F&#10;njsAAAA5AAAAEAAAAAAAAAABACAAAAAMAQAAZHJzL3NoYXBleG1sLnhtbFBLBQYAAAAABgAGAFsB&#10;AAC2AwAAAAA=&#10;">
                  <v:fill on="f" focussize="0,0"/>
                  <v:stroke weight="2.5pt" color="#FF0000" joinstyle="round" startarrow="oval"/>
                  <v:imagedata o:title=""/>
                  <o:lock v:ext="edit" aspectratio="f"/>
                </v:shape>
              </v:group>
            </w:pict>
          </mc:Fallback>
        </mc:AlternateContent>
      </w:r>
      <w:r>
        <w:rPr>
          <w:rFonts w:hint="eastAsia"/>
          <w:b/>
          <w:sz w:val="28"/>
          <w:szCs w:val="28"/>
          <w:lang w:val="en-US" w:bidi="ar-SA"/>
        </w:rPr>
        <w:drawing>
          <wp:inline distT="0" distB="0" distL="114300" distR="114300">
            <wp:extent cx="2105660" cy="3182620"/>
            <wp:effectExtent l="0" t="0" r="8890" b="17780"/>
            <wp:docPr id="76" name="图片 76" descr="C:\Users\YY\Desktop\01-1.jp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YY\Desktop\01-1.jpg01-1"/>
                    <pic:cNvPicPr>
                      <a:picLocks noChangeAspect="1"/>
                    </pic:cNvPicPr>
                  </pic:nvPicPr>
                  <pic:blipFill>
                    <a:blip r:embed="rId14"/>
                    <a:srcRect/>
                    <a:stretch>
                      <a:fillRect/>
                    </a:stretch>
                  </pic:blipFill>
                  <pic:spPr>
                    <a:xfrm>
                      <a:off x="0" y="0"/>
                      <a:ext cx="2105660" cy="3182620"/>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67456"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77" name="1079"/>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5"/>
                          <a:stretch>
                            <a:fillRect/>
                          </a:stretch>
                        </pic:blipFill>
                        <pic:spPr>
                          <a:xfrm>
                            <a:off x="7074" y="195066"/>
                            <a:ext cx="1001" cy="1001"/>
                          </a:xfrm>
                          <a:prstGeom prst="rect">
                            <a:avLst/>
                          </a:prstGeom>
                          <a:noFill/>
                          <a:ln>
                            <a:noFill/>
                          </a:ln>
                          <a:effectLst/>
                        </pic:spPr>
                      </pic:pic>
                      <wps:wsp>
                        <wps:cNvPr id="78"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1079" o:spid="_x0000_s1026" o:spt="203" style="position:absolute;left:0pt;margin-left:56.15pt;margin-top:105.45pt;height:50pt;width:129.85pt;z-index:251667456;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lwJzUL8AAADb&#10;AAAADwAAAGRycy9kb3ducmV2LnhtbEWPzW7CQAyE75V4h5WReiubhKqgwIIoqFKl5sDfA5isSSKy&#10;3ii7DfTt60OlHnywPJ6Zb7l+uFYN1IfGs4F0koAiLr1tuDJwPn28zEGFiGyx9UwGfijAejV6WmJu&#10;/Z0PNBxjpcSEQ44G6hi7XOtQ1uQwTHxHLLer7x1GWftK2x7vYu5anSXJm3bYsCTU2NG2pvJ2/HYG&#10;ppvikr1/Da/F/tC627bYNTLGPI/TZAEq0iP+i/++P62BmZQVFuEA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c1C/&#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p>
    <w:p>
      <w:pPr>
        <w:spacing w:line="360" w:lineRule="auto"/>
        <w:jc w:val="both"/>
        <w:rPr>
          <w:sz w:val="28"/>
          <w:szCs w:val="28"/>
          <w:lang w:val="en-US"/>
        </w:rPr>
      </w:pPr>
    </w:p>
    <w:p>
      <w:pPr>
        <w:spacing w:line="360" w:lineRule="auto"/>
        <w:ind w:firstLine="280" w:firstLineChars="100"/>
        <w:outlineLvl w:val="9"/>
        <w:rPr>
          <w:rFonts w:hint="eastAsia" w:ascii="微软雅黑" w:hAnsi="微软雅黑" w:eastAsia="微软雅黑" w:cs="微软雅黑"/>
          <w:b/>
          <w:sz w:val="28"/>
          <w:szCs w:val="28"/>
          <w:lang w:val="en-US"/>
        </w:rPr>
      </w:pPr>
    </w:p>
    <w:p>
      <w:pPr>
        <w:spacing w:line="360" w:lineRule="auto"/>
        <w:ind w:firstLine="280" w:firstLineChars="100"/>
        <w:outlineLvl w:val="2"/>
        <w:rPr>
          <w:rFonts w:ascii="微软雅黑" w:hAnsi="微软雅黑" w:eastAsia="微软雅黑" w:cs="微软雅黑"/>
          <w:b/>
          <w:sz w:val="28"/>
          <w:szCs w:val="28"/>
          <w:lang w:val="en-US"/>
        </w:rPr>
      </w:pPr>
      <w:bookmarkStart w:id="58" w:name="_Toc19364"/>
      <w:bookmarkStart w:id="59" w:name="_Toc5585"/>
      <w:r>
        <w:rPr>
          <w:rFonts w:hint="eastAsia" w:ascii="微软雅黑" w:hAnsi="微软雅黑" w:eastAsia="微软雅黑" w:cs="微软雅黑"/>
          <w:b/>
          <w:sz w:val="28"/>
          <w:szCs w:val="28"/>
          <w:lang w:val="en-US"/>
        </w:rPr>
        <w:t>5.2.2 设备连接：</w:t>
      </w:r>
      <w:bookmarkEnd w:id="57"/>
      <w:bookmarkEnd w:id="58"/>
      <w:bookmarkEnd w:id="59"/>
    </w:p>
    <w:p>
      <w:pPr>
        <w:spacing w:line="360" w:lineRule="auto"/>
        <w:ind w:firstLine="560" w:firstLineChars="200"/>
        <w:jc w:val="both"/>
        <w:rPr>
          <w:rFonts w:hint="eastAsia"/>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spacing w:line="360" w:lineRule="auto"/>
        <w:ind w:firstLine="560" w:firstLineChars="200"/>
        <w:jc w:val="both"/>
        <w:rPr>
          <w:rFonts w:hint="eastAsia"/>
          <w:sz w:val="28"/>
          <w:szCs w:val="28"/>
        </w:rPr>
      </w:pPr>
    </w:p>
    <w:p>
      <w:pPr>
        <w:spacing w:line="360" w:lineRule="auto"/>
        <w:ind w:firstLine="280" w:firstLineChars="100"/>
        <w:outlineLvl w:val="2"/>
        <w:rPr>
          <w:rFonts w:ascii="微软雅黑" w:hAnsi="微软雅黑" w:eastAsia="微软雅黑" w:cs="微软雅黑"/>
          <w:b/>
          <w:sz w:val="24"/>
          <w:szCs w:val="24"/>
          <w:lang w:val="en-US"/>
        </w:rPr>
      </w:pPr>
      <w:bookmarkStart w:id="60" w:name="_Toc3517"/>
      <w:bookmarkStart w:id="61" w:name="_Toc6931"/>
      <w:bookmarkStart w:id="62" w:name="_Toc13169"/>
      <w:bookmarkStart w:id="63" w:name="_Toc8290"/>
      <w:bookmarkStart w:id="64" w:name="_Toc4923"/>
      <w:r>
        <w:rPr>
          <w:rFonts w:hint="eastAsia" w:ascii="微软雅黑" w:hAnsi="微软雅黑" w:eastAsia="微软雅黑" w:cs="微软雅黑"/>
          <w:b/>
          <w:sz w:val="28"/>
          <w:szCs w:val="28"/>
          <w:lang w:val="en-US"/>
        </w:rPr>
        <w:t>5.2.3 单体模块连接步骤：</w:t>
      </w:r>
      <w:bookmarkEnd w:id="60"/>
      <w:bookmarkEnd w:id="61"/>
      <w:bookmarkEnd w:id="62"/>
      <w:bookmarkEnd w:id="63"/>
      <w:bookmarkEnd w:id="64"/>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rPr>
          <w:b/>
          <w:sz w:val="28"/>
          <w:szCs w:val="28"/>
        </w:rPr>
      </w:pPr>
      <w:r>
        <w:rPr>
          <w:rFonts w:hint="eastAsia"/>
          <w:b/>
          <w:sz w:val="28"/>
          <w:szCs w:val="28"/>
        </w:rPr>
        <w:t>第二步：连接单体模块与电池的连线。（单体模块从1号模块开始）</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单体模块与单体电池连接，请用户按照对应的电池编号进行采集连接！先采集线与电池的连接，后给模块供电。</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hint="eastAsia"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rFonts w:hint="eastAsia" w:ascii="楷体" w:hAnsi="楷体" w:eastAsia="楷体" w:cs="楷体"/>
          <w:b/>
          <w:bCs/>
          <w:sz w:val="24"/>
          <w:szCs w:val="24"/>
          <w:lang w:val="en-US"/>
        </w:rPr>
      </w:pP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jc w:val="center"/>
        <w:rPr>
          <w:rFonts w:ascii="楷体" w:hAnsi="楷体" w:eastAsia="楷体" w:cs="楷体"/>
          <w:b/>
          <w:bCs/>
          <w:sz w:val="24"/>
          <w:szCs w:val="24"/>
          <w:lang w:val="en-US"/>
        </w:rPr>
      </w:pPr>
    </w:p>
    <w:p>
      <w:pPr>
        <w:spacing w:line="360" w:lineRule="auto"/>
        <w:ind w:left="840"/>
        <w:jc w:val="center"/>
        <w:rPr>
          <w:rFonts w:ascii="楷体" w:hAnsi="楷体" w:eastAsia="楷体" w:cs="楷体"/>
          <w:b/>
          <w:bCs/>
          <w:sz w:val="24"/>
          <w:szCs w:val="24"/>
          <w:lang w:val="en-US"/>
        </w:rPr>
      </w:pPr>
    </w:p>
    <w:p>
      <w:pPr>
        <w:numPr>
          <w:ilvl w:val="0"/>
          <w:numId w:val="8"/>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8"/>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widowControl w:val="0"/>
        <w:numPr>
          <w:ilvl w:val="0"/>
          <w:numId w:val="0"/>
        </w:numPr>
        <w:tabs>
          <w:tab w:val="left" w:pos="420"/>
        </w:tabs>
        <w:autoSpaceDE w:val="0"/>
        <w:autoSpaceDN w:val="0"/>
        <w:spacing w:line="360" w:lineRule="auto"/>
        <w:rPr>
          <w:rFonts w:ascii="微软雅黑" w:hAnsi="微软雅黑" w:eastAsia="微软雅黑" w:cs="微软雅黑"/>
          <w:b/>
          <w:sz w:val="28"/>
          <w:szCs w:val="28"/>
          <w:lang w:val="en-US"/>
        </w:rPr>
      </w:pPr>
    </w:p>
    <w:p>
      <w:pPr>
        <w:rPr>
          <w:rFonts w:hint="eastAsia"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bookmarkStart w:id="65" w:name="_Toc15965"/>
      <w:bookmarkStart w:id="66" w:name="_Toc2368"/>
      <w:r>
        <w:rPr>
          <w:rFonts w:hint="eastAsia" w:ascii="微软雅黑" w:hAnsi="微软雅黑" w:eastAsia="微软雅黑" w:cs="微软雅黑"/>
          <w:b/>
          <w:sz w:val="28"/>
          <w:szCs w:val="28"/>
          <w:lang w:val="en-US"/>
        </w:rPr>
        <w:t>5.3 产品操作</w:t>
      </w:r>
      <w:bookmarkEnd w:id="65"/>
      <w:bookmarkEnd w:id="66"/>
    </w:p>
    <w:p>
      <w:pPr>
        <w:spacing w:line="360" w:lineRule="auto"/>
        <w:ind w:firstLine="240" w:firstLineChars="100"/>
        <w:outlineLvl w:val="2"/>
        <w:rPr>
          <w:rFonts w:ascii="微软雅黑" w:hAnsi="微软雅黑" w:eastAsia="微软雅黑" w:cs="微软雅黑"/>
          <w:b/>
          <w:sz w:val="24"/>
          <w:szCs w:val="24"/>
          <w:lang w:val="en-US"/>
        </w:rPr>
      </w:pPr>
      <w:bookmarkStart w:id="67" w:name="_Toc27407"/>
      <w:bookmarkStart w:id="68" w:name="_Toc19918"/>
      <w:r>
        <w:rPr>
          <w:rFonts w:hint="eastAsia" w:ascii="微软雅黑" w:hAnsi="微软雅黑" w:eastAsia="微软雅黑" w:cs="微软雅黑"/>
          <w:b/>
          <w:sz w:val="24"/>
          <w:szCs w:val="24"/>
          <w:lang w:val="en-US"/>
        </w:rPr>
        <w:t>5.3.1</w:t>
      </w:r>
      <w:r>
        <w:rPr>
          <w:rFonts w:hint="eastAsia" w:ascii="微软雅黑" w:hAnsi="微软雅黑" w:eastAsia="微软雅黑" w:cs="微软雅黑"/>
          <w:b/>
          <w:sz w:val="22"/>
          <w:szCs w:val="22"/>
          <w:lang w:val="en-US"/>
        </w:rPr>
        <w:t>.</w:t>
      </w:r>
      <w:r>
        <w:rPr>
          <w:rFonts w:hint="eastAsia" w:ascii="微软雅黑" w:hAnsi="微软雅黑" w:eastAsia="微软雅黑" w:cs="微软雅黑"/>
          <w:b/>
          <w:sz w:val="24"/>
          <w:szCs w:val="24"/>
          <w:lang w:val="en-US"/>
        </w:rPr>
        <w:t>测试界面</w:t>
      </w:r>
      <w:bookmarkEnd w:id="67"/>
      <w:bookmarkEnd w:id="68"/>
    </w:p>
    <w:p>
      <w:pPr>
        <w:spacing w:line="360" w:lineRule="auto"/>
        <w:ind w:left="420"/>
        <w:jc w:val="both"/>
        <w:rPr>
          <w:sz w:val="28"/>
          <w:szCs w:val="24"/>
          <w:lang w:val="en-US"/>
        </w:rPr>
      </w:pPr>
      <w:r>
        <w:rPr>
          <w:rFonts w:hint="default" w:eastAsia="宋体"/>
          <w:sz w:val="28"/>
          <w:szCs w:val="28"/>
          <w:lang w:val="en-US" w:eastAsia="zh-CN"/>
        </w:rPr>
        <w:drawing>
          <wp:inline distT="0" distB="0" distL="114300" distR="114300">
            <wp:extent cx="5491480" cy="3016250"/>
            <wp:effectExtent l="0" t="0" r="13970" b="12700"/>
            <wp:docPr id="91" name="图片 8" descr="C:\Users\WeiDan\Desktop\新建文件夹 (3)\主界面.jpg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descr="C:\Users\WeiDan\Desktop\新建文件夹 (3)\主界面.jpg主界面"/>
                    <pic:cNvPicPr>
                      <a:picLocks noChangeAspect="1"/>
                    </pic:cNvPicPr>
                  </pic:nvPicPr>
                  <pic:blipFill>
                    <a:blip r:embed="rId18"/>
                    <a:srcRect/>
                    <a:stretch>
                      <a:fillRect/>
                    </a:stretch>
                  </pic:blipFill>
                  <pic:spPr>
                    <a:xfrm>
                      <a:off x="0" y="0"/>
                      <a:ext cx="5491480" cy="3016250"/>
                    </a:xfrm>
                    <a:prstGeom prst="rect">
                      <a:avLst/>
                    </a:prstGeom>
                    <a:noFill/>
                    <a:ln>
                      <a:noFill/>
                    </a:ln>
                  </pic:spPr>
                </pic:pic>
              </a:graphicData>
            </a:graphic>
          </wp:inline>
        </w:drawing>
      </w:r>
    </w:p>
    <w:p>
      <w:pPr>
        <w:spacing w:line="360" w:lineRule="auto"/>
        <w:ind w:left="420" w:firstLine="460"/>
        <w:jc w:val="both"/>
        <w:rPr>
          <w:rFonts w:hint="eastAsia"/>
          <w:sz w:val="28"/>
          <w:szCs w:val="28"/>
          <w:lang w:val="en-US"/>
        </w:rPr>
      </w:pPr>
      <w:r>
        <w:rPr>
          <w:rFonts w:hint="eastAsia"/>
          <w:sz w:val="28"/>
          <w:szCs w:val="28"/>
          <w:lang w:val="en-US"/>
        </w:rPr>
        <w:t>点击“</w:t>
      </w:r>
      <w:r>
        <w:rPr>
          <w:rFonts w:hint="eastAsia"/>
          <w:sz w:val="28"/>
          <w:szCs w:val="28"/>
          <w:highlight w:val="lightGray"/>
          <w:lang w:val="en-US"/>
        </w:rPr>
        <w:t>测试界面</w:t>
      </w:r>
      <w:r>
        <w:rPr>
          <w:rFonts w:hint="eastAsia"/>
          <w:sz w:val="28"/>
          <w:szCs w:val="28"/>
          <w:lang w:val="en-US"/>
        </w:rPr>
        <w:t>”进入参数设置，点击“</w:t>
      </w:r>
      <w:r>
        <w:rPr>
          <w:rFonts w:hint="eastAsia"/>
          <w:sz w:val="28"/>
          <w:szCs w:val="28"/>
          <w:highlight w:val="lightGray"/>
          <w:lang w:val="en-US"/>
        </w:rPr>
        <w:t>测试模式</w:t>
      </w:r>
      <w:r>
        <w:rPr>
          <w:rFonts w:hint="eastAsia"/>
          <w:sz w:val="28"/>
          <w:szCs w:val="28"/>
          <w:lang w:val="en-US"/>
        </w:rPr>
        <w:t>”下方按钮进行放电模式切换，并在右侧参数框内设置需要的放电电流。</w:t>
      </w:r>
    </w:p>
    <w:p>
      <w:pPr>
        <w:spacing w:line="360" w:lineRule="auto"/>
        <w:ind w:left="420" w:firstLine="460"/>
        <w:jc w:val="both"/>
        <w:rPr>
          <w:rFonts w:hint="eastAsia"/>
          <w:sz w:val="28"/>
          <w:szCs w:val="28"/>
          <w:lang w:val="en-US"/>
        </w:rPr>
      </w:pPr>
      <w:r>
        <w:rPr>
          <w:rFonts w:hint="eastAsia" w:eastAsia="宋体"/>
          <w:sz w:val="28"/>
          <w:szCs w:val="28"/>
          <w:lang w:val="en-US" w:eastAsia="zh-CN"/>
        </w:rPr>
        <w:drawing>
          <wp:anchor distT="0" distB="0" distL="114300" distR="114300" simplePos="0" relativeHeight="251687936" behindDoc="0" locked="0" layoutInCell="1" allowOverlap="1">
            <wp:simplePos x="0" y="0"/>
            <wp:positionH relativeFrom="column">
              <wp:posOffset>263525</wp:posOffset>
            </wp:positionH>
            <wp:positionV relativeFrom="paragraph">
              <wp:posOffset>142240</wp:posOffset>
            </wp:positionV>
            <wp:extent cx="5526405" cy="3059430"/>
            <wp:effectExtent l="0" t="0" r="17145" b="7620"/>
            <wp:wrapTopAndBottom/>
            <wp:docPr id="92" name="图片 92" descr="IMG_20211228_1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11228_115444"/>
                    <pic:cNvPicPr>
                      <a:picLocks noChangeAspect="1"/>
                    </pic:cNvPicPr>
                  </pic:nvPicPr>
                  <pic:blipFill>
                    <a:blip r:embed="rId19"/>
                    <a:stretch>
                      <a:fillRect/>
                    </a:stretch>
                  </pic:blipFill>
                  <pic:spPr>
                    <a:xfrm>
                      <a:off x="0" y="0"/>
                      <a:ext cx="5526405" cy="3059430"/>
                    </a:xfrm>
                    <a:prstGeom prst="rect">
                      <a:avLst/>
                    </a:prstGeom>
                  </pic:spPr>
                </pic:pic>
              </a:graphicData>
            </a:graphic>
          </wp:anchor>
        </w:drawing>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在“</w:t>
      </w:r>
      <w:r>
        <w:rPr>
          <w:sz w:val="28"/>
          <w:szCs w:val="28"/>
          <w:lang w:val="en-US"/>
        </w:rPr>
        <w:drawing>
          <wp:inline distT="0" distB="0" distL="114300" distR="114300">
            <wp:extent cx="314325" cy="342900"/>
            <wp:effectExtent l="0" t="0" r="9525" b="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”停止阈值栏进行参数设置，“</w:t>
      </w:r>
      <w:r>
        <w:rPr>
          <w:rFonts w:hint="eastAsia"/>
          <w:sz w:val="28"/>
          <w:szCs w:val="28"/>
          <w:highlight w:val="lightGray"/>
          <w:lang w:val="en-US"/>
        </w:rPr>
        <w:t>放电电压截至</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放电容量截至</w:t>
      </w:r>
      <w:r>
        <w:rPr>
          <w:rFonts w:hint="eastAsia"/>
          <w:sz w:val="28"/>
          <w:szCs w:val="28"/>
          <w:lang w:val="en-US"/>
        </w:rPr>
        <w:t>”填入被测电池组的需要放出的容量，一般为80%标称容量值。</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放电时间</w:t>
      </w:r>
      <w:r>
        <w:rPr>
          <w:rFonts w:hint="eastAsia"/>
          <w:sz w:val="28"/>
          <w:szCs w:val="28"/>
          <w:lang w:val="en-US"/>
        </w:rPr>
        <w:t>”填入被测电池组需要放电检测的时长。</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单节截至电压</w:t>
      </w:r>
      <w:r>
        <w:rPr>
          <w:rFonts w:hint="eastAsia"/>
          <w:sz w:val="28"/>
          <w:szCs w:val="28"/>
          <w:lang w:val="en-US"/>
        </w:rPr>
        <w:t>”单节电池达到电压下限的停止阈值。选择后可进行单节下限个数的设置。</w:t>
      </w:r>
    </w:p>
    <w:p>
      <w:pPr>
        <w:spacing w:line="360" w:lineRule="auto"/>
        <w:ind w:left="418" w:leftChars="190" w:firstLine="534" w:firstLineChars="191"/>
        <w:jc w:val="both"/>
        <w:rPr>
          <w:sz w:val="28"/>
          <w:szCs w:val="28"/>
          <w:lang w:val="en-US"/>
        </w:rPr>
      </w:pPr>
      <w:r>
        <w:rPr>
          <w:rFonts w:hint="eastAsia"/>
          <w:sz w:val="28"/>
          <w:szCs w:val="28"/>
          <w:lang w:val="en-US"/>
        </w:rPr>
        <w:t>“</w:t>
      </w:r>
      <w:r>
        <w:rPr>
          <w:sz w:val="28"/>
          <w:szCs w:val="28"/>
          <w:lang w:val="en-US"/>
        </w:rPr>
        <w:drawing>
          <wp:inline distT="0" distB="0" distL="114300" distR="114300">
            <wp:extent cx="314325" cy="342900"/>
            <wp:effectExtent l="0" t="0" r="9525" b="0"/>
            <wp:docPr id="48"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”停止阈值栏后面的按钮为使能按钮，可关闭和开启阈值。</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49"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3"/>
                    <pic:cNvPicPr>
                      <a:picLocks noChangeAspect="1"/>
                    </pic:cNvPicPr>
                  </pic:nvPicPr>
                  <pic:blipFill>
                    <a:blip r:embed="rId21"/>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50"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4"/>
                    <pic:cNvPicPr>
                      <a:picLocks noChangeAspect="1"/>
                    </pic:cNvPicPr>
                  </pic:nvPicPr>
                  <pic:blipFill>
                    <a:blip r:embed="rId22"/>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42950" cy="304800"/>
            <wp:effectExtent l="0" t="0" r="0" b="0"/>
            <wp:docPr id="51"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6"/>
                    <pic:cNvPicPr>
                      <a:picLocks noChangeAspect="1"/>
                    </pic:cNvPicPr>
                  </pic:nvPicPr>
                  <pic:blipFill>
                    <a:blip r:embed="rId23"/>
                    <a:stretch>
                      <a:fillRect/>
                    </a:stretch>
                  </pic:blipFill>
                  <pic:spPr>
                    <a:xfrm>
                      <a:off x="0" y="0"/>
                      <a:ext cx="742950" cy="3048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23850"/>
            <wp:effectExtent l="0" t="0" r="9525" b="0"/>
            <wp:docPr id="52"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5"/>
                    <pic:cNvPicPr>
                      <a:picLocks noChangeAspect="1"/>
                    </pic:cNvPicPr>
                  </pic:nvPicPr>
                  <pic:blipFill>
                    <a:blip r:embed="rId24"/>
                    <a:stretch>
                      <a:fillRect/>
                    </a:stretch>
                  </pic:blipFill>
                  <pic:spPr>
                    <a:xfrm>
                      <a:off x="0" y="0"/>
                      <a:ext cx="771525" cy="32385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ind w:left="420" w:firstLine="460"/>
        <w:jc w:val="both"/>
        <w:rPr>
          <w:rFonts w:hint="eastAsia"/>
          <w:sz w:val="28"/>
          <w:szCs w:val="28"/>
          <w:lang w:val="en-US"/>
        </w:rPr>
      </w:pPr>
      <w:bookmarkStart w:id="69" w:name="_Toc7375"/>
      <w:bookmarkStart w:id="70" w:name="_Toc18464"/>
      <w:r>
        <w:rPr>
          <w:rFonts w:hint="eastAsia"/>
          <w:sz w:val="28"/>
          <w:szCs w:val="28"/>
          <w:lang w:val="en-US"/>
        </w:rPr>
        <w:t>点击“参数设置”设置电池参数：</w:t>
      </w:r>
    </w:p>
    <w:p>
      <w:pPr>
        <w:spacing w:line="360" w:lineRule="auto"/>
        <w:jc w:val="center"/>
        <w:rPr>
          <w:rFonts w:hint="eastAsia"/>
          <w:sz w:val="28"/>
          <w:szCs w:val="28"/>
          <w:lang w:val="en-US"/>
        </w:rPr>
      </w:pPr>
      <w:r>
        <w:rPr>
          <w:rFonts w:hint="eastAsia"/>
          <w:sz w:val="28"/>
          <w:szCs w:val="28"/>
          <w:lang w:val="en-US" w:bidi="ar-SA"/>
        </w:rPr>
        <w:drawing>
          <wp:inline distT="0" distB="0" distL="0" distR="0">
            <wp:extent cx="5308600" cy="3047365"/>
            <wp:effectExtent l="0" t="0" r="6350" b="635"/>
            <wp:docPr id="97"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微信图片_202112221723501.jpg"/>
                    <pic:cNvPicPr>
                      <a:picLocks noChangeAspect="1"/>
                    </pic:cNvPicPr>
                  </pic:nvPicPr>
                  <pic:blipFill>
                    <a:blip r:embed="rId25"/>
                    <a:stretch>
                      <a:fillRect/>
                    </a:stretch>
                  </pic:blipFill>
                  <pic:spPr>
                    <a:xfrm>
                      <a:off x="0" y="0"/>
                      <a:ext cx="5308600" cy="30473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rFonts w:hint="eastAsia"/>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“预放容量”填入被测电池组的需要放出的容量，一般为80%标称容量值。</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r>
        <w:rPr>
          <w:sz w:val="28"/>
          <w:szCs w:val="28"/>
          <w:lang w:val="en-US" w:bidi="ar-SA"/>
        </w:rPr>
        <w:drawing>
          <wp:inline distT="0" distB="0" distL="0" distR="0">
            <wp:extent cx="5470525" cy="3110230"/>
            <wp:effectExtent l="0" t="0" r="15875" b="13970"/>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6"/>
                    <a:stretch>
                      <a:fillRect/>
                    </a:stretch>
                  </pic:blipFill>
                  <pic:spPr>
                    <a:xfrm>
                      <a:off x="0" y="0"/>
                      <a:ext cx="5470525" cy="3110230"/>
                    </a:xfrm>
                    <a:prstGeom prst="rect">
                      <a:avLst/>
                    </a:prstGeom>
                  </pic:spPr>
                </pic:pic>
              </a:graphicData>
            </a:graphic>
          </wp:inline>
        </w:drawing>
      </w:r>
    </w:p>
    <w:p>
      <w:pPr>
        <w:spacing w:line="360" w:lineRule="auto"/>
        <w:jc w:val="center"/>
        <w:rPr>
          <w:sz w:val="28"/>
          <w:szCs w:val="28"/>
          <w:lang w:val="en-US" w:bidi="ar-SA"/>
        </w:rPr>
      </w:pPr>
    </w:p>
    <w:p>
      <w:pPr>
        <w:spacing w:line="360" w:lineRule="auto"/>
        <w:ind w:left="440" w:leftChars="200" w:firstLine="512" w:firstLineChars="183"/>
        <w:jc w:val="both"/>
        <w:rPr>
          <w:rFonts w:hint="eastAsia"/>
          <w:sz w:val="28"/>
          <w:szCs w:val="28"/>
          <w:lang w:val="en-US"/>
        </w:rPr>
      </w:pPr>
      <w:r>
        <w:rPr>
          <w:rFonts w:hint="eastAsia"/>
          <w:sz w:val="28"/>
          <w:szCs w:val="28"/>
          <w:lang w:val="en-US"/>
        </w:rPr>
        <w:t>点击“测试模板”界面，进行电池参数的预设设置，最多支持预置</w:t>
      </w:r>
      <w:r>
        <w:rPr>
          <w:rFonts w:hint="eastAsia"/>
          <w:sz w:val="28"/>
          <w:szCs w:val="28"/>
          <w:lang w:val="en-US" w:eastAsia="zh-CN"/>
        </w:rPr>
        <w:t>6</w:t>
      </w:r>
      <w:r>
        <w:rPr>
          <w:rFonts w:hint="eastAsia"/>
          <w:sz w:val="28"/>
          <w:szCs w:val="28"/>
          <w:lang w:val="en-US"/>
        </w:rPr>
        <w:t>笔参数，需要测试不同容量电池组是直接调用。</w:t>
      </w:r>
    </w:p>
    <w:p>
      <w:pPr>
        <w:spacing w:line="360" w:lineRule="auto"/>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0" distR="0">
            <wp:extent cx="5502275" cy="3137535"/>
            <wp:effectExtent l="0" t="0" r="3175" b="5715"/>
            <wp:docPr id="14"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YY\Desktop\b374b87a4a17af01028c218b1bc3525.pngb374b87a4a17af01028c218b1bc3525"/>
                    <pic:cNvPicPr>
                      <a:picLocks noChangeAspect="1"/>
                    </pic:cNvPicPr>
                  </pic:nvPicPr>
                  <pic:blipFill>
                    <a:blip r:embed="rId27"/>
                    <a:srcRect/>
                    <a:stretch>
                      <a:fillRect/>
                    </a:stretch>
                  </pic:blipFill>
                  <pic:spPr>
                    <a:xfrm>
                      <a:off x="0" y="0"/>
                      <a:ext cx="5502275" cy="3137535"/>
                    </a:xfrm>
                    <a:prstGeom prst="rect">
                      <a:avLst/>
                    </a:prstGeom>
                  </pic:spPr>
                </pic:pic>
              </a:graphicData>
            </a:graphic>
          </wp:inline>
        </w:drawing>
      </w:r>
    </w:p>
    <w:p>
      <w:pPr>
        <w:spacing w:line="360" w:lineRule="auto"/>
        <w:ind w:firstLine="560" w:firstLineChars="200"/>
        <w:jc w:val="both"/>
        <w:rPr>
          <w:rFonts w:hint="eastAsia"/>
          <w:sz w:val="28"/>
          <w:szCs w:val="28"/>
          <w:lang w:val="en-US"/>
        </w:rPr>
      </w:pPr>
    </w:p>
    <w:p>
      <w:pPr>
        <w:spacing w:line="360" w:lineRule="auto"/>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28"/>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514340" cy="3115945"/>
            <wp:effectExtent l="0" t="0" r="10160" b="825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29"/>
                    <a:srcRect/>
                    <a:stretch>
                      <a:fillRect/>
                    </a:stretch>
                  </pic:blipFill>
                  <pic:spPr>
                    <a:xfrm>
                      <a:off x="0" y="0"/>
                      <a:ext cx="5514340" cy="3115945"/>
                    </a:xfrm>
                    <a:prstGeom prst="rect">
                      <a:avLst/>
                    </a:prstGeom>
                  </pic:spPr>
                </pic:pic>
              </a:graphicData>
            </a:graphic>
          </wp:inline>
        </w:drawing>
      </w:r>
    </w:p>
    <w:p>
      <w:pPr>
        <w:spacing w:line="360" w:lineRule="auto"/>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28" w:lineRule="auto"/>
        <w:jc w:val="both"/>
        <w:rPr>
          <w:sz w:val="24"/>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bookmarkStart w:id="71" w:name="_Toc26958"/>
      <w:bookmarkStart w:id="72" w:name="_Toc3603"/>
      <w:r>
        <w:rPr>
          <w:rFonts w:hint="eastAsia" w:ascii="微软雅黑" w:hAnsi="微软雅黑" w:eastAsia="微软雅黑" w:cs="微软雅黑"/>
          <w:b/>
          <w:sz w:val="32"/>
          <w:szCs w:val="28"/>
          <w:lang w:val="en-US"/>
        </w:rPr>
        <w:t>六、售后服务</w:t>
      </w:r>
      <w:bookmarkEnd w:id="69"/>
      <w:bookmarkEnd w:id="70"/>
      <w:bookmarkEnd w:id="71"/>
      <w:bookmarkEnd w:id="72"/>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ind w:firstLine="560" w:firstLineChars="200"/>
        <w:jc w:val="both"/>
        <w:rPr>
          <w:sz w:val="28"/>
          <w:szCs w:val="24"/>
          <w:lang w:val="en-US"/>
        </w:rPr>
      </w:pPr>
    </w:p>
    <w:p>
      <w:pPr>
        <w:spacing w:line="360" w:lineRule="auto"/>
        <w:ind w:firstLine="560" w:firstLineChars="200"/>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73" w:name="_Toc9055"/>
      <w:bookmarkStart w:id="74" w:name="_Toc27139"/>
      <w:r>
        <w:rPr>
          <w:rFonts w:hint="eastAsia" w:ascii="微软雅黑" w:hAnsi="微软雅黑" w:eastAsia="微软雅黑" w:cs="微软雅黑"/>
          <w:b/>
          <w:sz w:val="32"/>
          <w:szCs w:val="28"/>
          <w:lang w:val="en-US"/>
        </w:rPr>
        <w:t>七、注意事项及维护</w:t>
      </w:r>
      <w:bookmarkEnd w:id="73"/>
      <w:bookmarkEnd w:id="74"/>
    </w:p>
    <w:p>
      <w:pPr>
        <w:numPr>
          <w:ilvl w:val="0"/>
          <w:numId w:val="9"/>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9"/>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9"/>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9"/>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9"/>
        </w:numPr>
        <w:spacing w:line="360" w:lineRule="auto"/>
        <w:rPr>
          <w:color w:val="000000"/>
          <w:sz w:val="28"/>
          <w:szCs w:val="28"/>
        </w:rPr>
      </w:pPr>
      <w:r>
        <w:rPr>
          <w:rFonts w:hint="eastAsia"/>
          <w:color w:val="000000"/>
          <w:sz w:val="28"/>
          <w:szCs w:val="28"/>
        </w:rPr>
        <w:t>产品搬移过程中应避免磕碰或严重撞击。</w:t>
      </w:r>
    </w:p>
    <w:p>
      <w:pPr>
        <w:numPr>
          <w:ilvl w:val="0"/>
          <w:numId w:val="9"/>
        </w:numPr>
        <w:spacing w:line="360" w:lineRule="auto"/>
        <w:rPr>
          <w:color w:val="000000"/>
          <w:sz w:val="28"/>
          <w:szCs w:val="28"/>
        </w:rPr>
      </w:pPr>
      <w:r>
        <w:rPr>
          <w:rFonts w:hint="eastAsia"/>
          <w:color w:val="000000"/>
          <w:sz w:val="28"/>
          <w:szCs w:val="28"/>
        </w:rPr>
        <w:t>产品贮存中应注意防潮、防火。</w:t>
      </w:r>
    </w:p>
    <w:p>
      <w:pPr>
        <w:numPr>
          <w:ilvl w:val="0"/>
          <w:numId w:val="9"/>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9"/>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9"/>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r>
        <w:rPr>
          <w:rFonts w:hint="eastAsia"/>
          <w:b/>
          <w:sz w:val="36"/>
          <w:szCs w:val="32"/>
        </w:rPr>
        <w:br w:type="page"/>
      </w:r>
      <w:bookmarkStart w:id="75" w:name="_Toc7228"/>
      <w:bookmarkStart w:id="76" w:name="_Toc8542"/>
      <w:r>
        <w:rPr>
          <w:rFonts w:hint="eastAsia"/>
          <w:b/>
          <w:sz w:val="36"/>
          <w:szCs w:val="32"/>
        </w:rPr>
        <w:t>附录</w:t>
      </w:r>
      <w:r>
        <w:rPr>
          <w:rFonts w:hint="eastAsia"/>
          <w:b/>
          <w:sz w:val="36"/>
          <w:szCs w:val="32"/>
          <w:lang w:val="en-US" w:eastAsia="zh-CN"/>
        </w:rPr>
        <w:t>1</w:t>
      </w:r>
      <w:r>
        <w:rPr>
          <w:rFonts w:hint="eastAsia"/>
          <w:b/>
          <w:sz w:val="36"/>
          <w:szCs w:val="32"/>
        </w:rPr>
        <w:t>：蓄电池组容量测试仪后台软件</w:t>
      </w:r>
      <w:r>
        <w:rPr>
          <w:rFonts w:hint="eastAsia"/>
          <w:b/>
          <w:sz w:val="36"/>
          <w:szCs w:val="32"/>
          <w:lang w:val="en-US"/>
        </w:rPr>
        <w:t>操作说明</w:t>
      </w:r>
      <w:bookmarkEnd w:id="75"/>
      <w:bookmarkEnd w:id="76"/>
    </w:p>
    <w:p>
      <w:pPr>
        <w:spacing w:line="360" w:lineRule="auto"/>
        <w:outlineLvl w:val="1"/>
        <w:rPr>
          <w:b/>
          <w:bCs/>
          <w:sz w:val="28"/>
          <w:szCs w:val="28"/>
          <w:lang w:val="en-US"/>
        </w:rPr>
      </w:pPr>
      <w:bookmarkStart w:id="77" w:name="_Toc7864"/>
      <w:bookmarkStart w:id="78" w:name="_Toc743"/>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77"/>
      <w:bookmarkEnd w:id="78"/>
    </w:p>
    <w:p>
      <w:pPr>
        <w:numPr>
          <w:ilvl w:val="0"/>
          <w:numId w:val="10"/>
        </w:numPr>
        <w:spacing w:line="360" w:lineRule="auto"/>
        <w:rPr>
          <w:sz w:val="28"/>
          <w:szCs w:val="28"/>
        </w:rPr>
      </w:pPr>
      <w:r>
        <w:rPr>
          <w:rFonts w:hint="eastAsia"/>
          <w:sz w:val="28"/>
          <w:szCs w:val="28"/>
        </w:rPr>
        <w:t>USB数据的读取、显示及保存；</w:t>
      </w:r>
    </w:p>
    <w:p>
      <w:pPr>
        <w:numPr>
          <w:ilvl w:val="0"/>
          <w:numId w:val="10"/>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1"/>
        <w:rPr>
          <w:b/>
          <w:bCs/>
          <w:sz w:val="28"/>
          <w:szCs w:val="28"/>
          <w:lang w:val="en-US"/>
        </w:rPr>
      </w:pPr>
      <w:bookmarkStart w:id="79" w:name="_Toc19502"/>
      <w:bookmarkStart w:id="80" w:name="_Toc26939"/>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79"/>
      <w:bookmarkEnd w:id="80"/>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b/>
          <w:sz w:val="28"/>
          <w:szCs w:val="28"/>
        </w:rPr>
        <w:drawing>
          <wp:inline distT="0" distB="0" distL="114300" distR="114300">
            <wp:extent cx="5562600" cy="238125"/>
            <wp:effectExtent l="0" t="0" r="0" b="952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30"/>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sz w:val="28"/>
          <w:szCs w:val="28"/>
        </w:rPr>
        <w:drawing>
          <wp:inline distT="0" distB="0" distL="114300" distR="114300">
            <wp:extent cx="5286375" cy="3600450"/>
            <wp:effectExtent l="0" t="0" r="9525"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31"/>
                    <a:stretch>
                      <a:fillRect/>
                    </a:stretch>
                  </pic:blipFill>
                  <pic:spPr>
                    <a:xfrm>
                      <a:off x="0" y="0"/>
                      <a:ext cx="5286375"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1"/>
        <w:rPr>
          <w:b/>
          <w:bCs/>
          <w:sz w:val="28"/>
          <w:szCs w:val="28"/>
        </w:rPr>
      </w:pPr>
      <w:bookmarkStart w:id="81" w:name="_Toc31616"/>
      <w:bookmarkStart w:id="82" w:name="_Toc25961"/>
      <w:r>
        <w:rPr>
          <w:rFonts w:hint="eastAsia"/>
          <w:b/>
          <w:bCs/>
          <w:sz w:val="28"/>
          <w:szCs w:val="28"/>
        </w:rPr>
        <w:t>（三）U盘数据的读取、显示与保存</w:t>
      </w:r>
      <w:bookmarkEnd w:id="81"/>
      <w:bookmarkEnd w:id="82"/>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1"/>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sz w:val="28"/>
          <w:szCs w:val="28"/>
        </w:rPr>
        <w:drawing>
          <wp:inline distT="0" distB="0" distL="114300" distR="114300">
            <wp:extent cx="5295900" cy="3609975"/>
            <wp:effectExtent l="0" t="0" r="0" b="9525"/>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32"/>
                    <a:stretch>
                      <a:fillRect/>
                    </a:stretch>
                  </pic:blipFill>
                  <pic:spPr>
                    <a:xfrm>
                      <a:off x="0" y="0"/>
                      <a:ext cx="5295900" cy="360997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sz w:val="28"/>
          <w:szCs w:val="28"/>
        </w:rPr>
        <w:drawing>
          <wp:inline distT="0" distB="0" distL="114300" distR="114300">
            <wp:extent cx="5229225" cy="3352800"/>
            <wp:effectExtent l="0" t="0" r="9525" b="0"/>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33"/>
                    <a:stretch>
                      <a:fillRect/>
                    </a:stretch>
                  </pic:blipFill>
                  <pic:spPr>
                    <a:xfrm>
                      <a:off x="0" y="0"/>
                      <a:ext cx="5229225" cy="335280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1"/>
        <w:rPr>
          <w:b/>
          <w:sz w:val="28"/>
          <w:szCs w:val="28"/>
        </w:rPr>
      </w:pPr>
      <w:bookmarkStart w:id="83" w:name="_Toc15992"/>
      <w:bookmarkStart w:id="84" w:name="_Toc30776"/>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83"/>
      <w:bookmarkEnd w:id="84"/>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b/>
          <w:sz w:val="28"/>
          <w:szCs w:val="28"/>
        </w:rPr>
        <w:drawing>
          <wp:inline distT="0" distB="0" distL="114300" distR="114300">
            <wp:extent cx="5876925" cy="276225"/>
            <wp:effectExtent l="0" t="0" r="9525" b="952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34"/>
                    <a:stretch>
                      <a:fillRect/>
                    </a:stretch>
                  </pic:blipFill>
                  <pic:spPr>
                    <a:xfrm>
                      <a:off x="0" y="0"/>
                      <a:ext cx="5876925" cy="276225"/>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sz w:val="28"/>
          <w:szCs w:val="28"/>
        </w:rPr>
        <w:drawing>
          <wp:inline distT="0" distB="0" distL="114300" distR="114300">
            <wp:extent cx="5867400" cy="514350"/>
            <wp:effectExtent l="0" t="0" r="0" b="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35"/>
                    <a:stretch>
                      <a:fillRect/>
                    </a:stretch>
                  </pic:blipFill>
                  <pic:spPr>
                    <a:xfrm>
                      <a:off x="0" y="0"/>
                      <a:ext cx="5867400" cy="51435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sz w:val="28"/>
          <w:szCs w:val="28"/>
        </w:rPr>
        <w:drawing>
          <wp:inline distT="0" distB="0" distL="114300" distR="114300">
            <wp:extent cx="5819775" cy="3752850"/>
            <wp:effectExtent l="0" t="0" r="9525" b="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36"/>
                    <a:stretch>
                      <a:fillRect/>
                    </a:stretch>
                  </pic:blipFill>
                  <pic:spPr>
                    <a:xfrm>
                      <a:off x="0" y="0"/>
                      <a:ext cx="5819775" cy="37528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85" w:name="_Toc13340"/>
      <w:bookmarkStart w:id="86" w:name="_Toc3242"/>
      <w:bookmarkStart w:id="87" w:name="_Toc16945"/>
      <w:bookmarkStart w:id="88" w:name="_Toc3627"/>
      <w:bookmarkStart w:id="89" w:name="_Toc31036"/>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85"/>
      <w:bookmarkEnd w:id="86"/>
      <w:bookmarkEnd w:id="87"/>
      <w:bookmarkEnd w:id="88"/>
      <w:bookmarkEnd w:id="89"/>
    </w:p>
    <w:p>
      <w:pPr>
        <w:pStyle w:val="22"/>
        <w:rPr>
          <w:sz w:val="21"/>
          <w:szCs w:val="21"/>
        </w:rPr>
      </w:pPr>
    </w:p>
    <w:tbl>
      <w:tblPr>
        <w:tblStyle w:val="12"/>
        <w:tblW w:w="9138" w:type="dxa"/>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90" w:name="_Toc16683"/>
      <w:bookmarkStart w:id="91" w:name="_Toc20035"/>
      <w:bookmarkStart w:id="92" w:name="_Toc32759"/>
      <w:bookmarkStart w:id="93" w:name="_Toc6793"/>
      <w:bookmarkStart w:id="94" w:name="_Toc1636"/>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90"/>
      <w:bookmarkEnd w:id="91"/>
      <w:bookmarkEnd w:id="92"/>
      <w:bookmarkEnd w:id="93"/>
      <w:bookmarkEnd w:id="94"/>
    </w:p>
    <w:tbl>
      <w:tblPr>
        <w:tblStyle w:val="12"/>
        <w:tblpPr w:leftFromText="180" w:rightFromText="180" w:vertAnchor="text" w:horzAnchor="page" w:tblpX="1800" w:tblpY="638"/>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outlineLvl w:val="9"/>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br w:type="page"/>
      </w:r>
    </w:p>
    <w:p>
      <w:pPr>
        <w:spacing w:line="360" w:lineRule="auto"/>
        <w:jc w:val="center"/>
        <w:outlineLvl w:val="9"/>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bookmarkStart w:id="95" w:name="_Toc25299"/>
      <w:bookmarkStart w:id="96" w:name="_Toc13007"/>
      <w:bookmarkStart w:id="97" w:name="_Toc6022"/>
      <w:bookmarkStart w:id="98" w:name="_Toc25676"/>
      <w:r>
        <w:rPr>
          <w:rFonts w:hint="eastAsia" w:ascii="微软雅黑" w:hAnsi="微软雅黑" w:eastAsia="微软雅黑" w:cs="微软雅黑"/>
          <w:color w:val="000000"/>
          <w:sz w:val="36"/>
          <w:szCs w:val="36"/>
        </w:rPr>
        <w:t>声  明</w:t>
      </w:r>
      <w:bookmarkEnd w:id="95"/>
      <w:bookmarkEnd w:id="96"/>
      <w:bookmarkEnd w:id="97"/>
      <w:bookmarkEnd w:id="98"/>
    </w:p>
    <w:p>
      <w:pPr>
        <w:spacing w:line="360" w:lineRule="auto"/>
        <w:jc w:val="center"/>
        <w:outlineLvl w:val="9"/>
        <w:rPr>
          <w:rFonts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Borders>
        <w:top w:val="none" w:sz="0" w:space="0"/>
        <w:left w:val="none" w:sz="0" w:space="0"/>
        <w:bottom w:val="none" w:sz="0" w:space="0"/>
        <w:right w:val="none" w:sz="0" w:space="0"/>
      </w:pgBorders>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67" name="文本框 1035"/>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wps:spPr>
                    <wps:txbx>
                      <w:txbxContent>
                        <w:p>
                          <w:pPr>
                            <w:pStyle w:val="7"/>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19</w:t>
                          </w:r>
                          <w:r>
                            <w:rPr>
                              <w:rFonts w:hint="eastAsia"/>
                              <w:b/>
                              <w:bCs/>
                              <w:sz w:val="24"/>
                              <w:szCs w:val="36"/>
                            </w:rPr>
                            <w:fldChar w:fldCharType="end"/>
                          </w:r>
                        </w:p>
                      </w:txbxContent>
                    </wps:txbx>
                    <wps:bodyPr lIns="0" tIns="0" rIns="0" bIns="0" upright="1"/>
                  </wps:wsp>
                </a:graphicData>
              </a:graphic>
            </wp:anchor>
          </w:drawing>
        </mc:Choice>
        <mc:Fallback>
          <w:pict>
            <v:shape id="文本框 1035"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5e6TWAAAABwEAAA8AAAAAAAAAAQAgAAAAIgAAAGRycy9kb3ducmV2LnhtbFBL&#10;AQIUABQAAAAIAIdO4kDRxYnDvwEAAHUDAAAOAAAAAAAAAAEAIAAAACUBAABkcnMvZTJvRG9jLnht&#10;bFBLBQYAAAAABgAGAFkBAABWBQAAAAA=&#10;">
              <v:fill on="f" focussize="0,0"/>
              <v:stroke on="f"/>
              <v:imagedata o:title=""/>
              <o:lock v:ext="edit" aspectratio="f"/>
              <v:textbox inset="0mm,0mm,0mm,0mm">
                <w:txbxContent>
                  <w:p>
                    <w:pPr>
                      <w:pStyle w:val="7"/>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19</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10-630V/0-50A蓄电池放电测试仪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7">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8">
    <w:nsid w:val="1D8E0B38"/>
    <w:multiLevelType w:val="singleLevel"/>
    <w:tmpl w:val="1D8E0B38"/>
    <w:lvl w:ilvl="0" w:tentative="0">
      <w:start w:val="1"/>
      <w:numFmt w:val="decimal"/>
      <w:lvlText w:val="%1."/>
      <w:lvlJc w:val="left"/>
      <w:pPr>
        <w:ind w:left="425" w:hanging="425"/>
      </w:pPr>
      <w:rPr>
        <w:rFonts w:hint="default"/>
      </w:rPr>
    </w:lvl>
  </w:abstractNum>
  <w:abstractNum w:abstractNumId="9">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10">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0"/>
  </w:num>
  <w:num w:numId="2">
    <w:abstractNumId w:val="0"/>
  </w:num>
  <w:num w:numId="3">
    <w:abstractNumId w:val="1"/>
  </w:num>
  <w:num w:numId="4">
    <w:abstractNumId w:val="9"/>
  </w:num>
  <w:num w:numId="5">
    <w:abstractNumId w:val="7"/>
  </w:num>
  <w:num w:numId="6">
    <w:abstractNumId w:val="8"/>
  </w:num>
  <w:num w:numId="7">
    <w:abstractNumId w:val="2"/>
  </w:num>
  <w:num w:numId="8">
    <w:abstractNumId w:val="3"/>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7741C"/>
    <w:rsid w:val="00100655"/>
    <w:rsid w:val="00211893"/>
    <w:rsid w:val="002B595C"/>
    <w:rsid w:val="003658A5"/>
    <w:rsid w:val="003E462A"/>
    <w:rsid w:val="00466F1C"/>
    <w:rsid w:val="004E0F76"/>
    <w:rsid w:val="004F76F5"/>
    <w:rsid w:val="005A7461"/>
    <w:rsid w:val="0062523D"/>
    <w:rsid w:val="00636AA5"/>
    <w:rsid w:val="00820C63"/>
    <w:rsid w:val="00852C99"/>
    <w:rsid w:val="0086541B"/>
    <w:rsid w:val="00A229C3"/>
    <w:rsid w:val="00A33DA7"/>
    <w:rsid w:val="00B530CA"/>
    <w:rsid w:val="00BC28B8"/>
    <w:rsid w:val="00C04020"/>
    <w:rsid w:val="00E77FEE"/>
    <w:rsid w:val="00F043EA"/>
    <w:rsid w:val="00F163E7"/>
    <w:rsid w:val="00F20553"/>
    <w:rsid w:val="00F928B1"/>
    <w:rsid w:val="00FF060A"/>
    <w:rsid w:val="01C26416"/>
    <w:rsid w:val="03550784"/>
    <w:rsid w:val="05D154D0"/>
    <w:rsid w:val="06496337"/>
    <w:rsid w:val="0763093C"/>
    <w:rsid w:val="07F54249"/>
    <w:rsid w:val="092E2093"/>
    <w:rsid w:val="0B4749E6"/>
    <w:rsid w:val="0E1B7EF0"/>
    <w:rsid w:val="11194EA4"/>
    <w:rsid w:val="11BC35F8"/>
    <w:rsid w:val="121329B8"/>
    <w:rsid w:val="15D3440A"/>
    <w:rsid w:val="17756562"/>
    <w:rsid w:val="19332389"/>
    <w:rsid w:val="1D02248A"/>
    <w:rsid w:val="1D242E25"/>
    <w:rsid w:val="1EFE726C"/>
    <w:rsid w:val="2181078B"/>
    <w:rsid w:val="247A56CF"/>
    <w:rsid w:val="26C612D1"/>
    <w:rsid w:val="27911EF8"/>
    <w:rsid w:val="28D728F5"/>
    <w:rsid w:val="2A3341D4"/>
    <w:rsid w:val="313830FA"/>
    <w:rsid w:val="32950315"/>
    <w:rsid w:val="358A676D"/>
    <w:rsid w:val="35AA7A0B"/>
    <w:rsid w:val="35F2653C"/>
    <w:rsid w:val="379F42D6"/>
    <w:rsid w:val="383F6B1F"/>
    <w:rsid w:val="387018E3"/>
    <w:rsid w:val="3ABD7151"/>
    <w:rsid w:val="3AC34914"/>
    <w:rsid w:val="3AF834C5"/>
    <w:rsid w:val="3B210330"/>
    <w:rsid w:val="3F3271CE"/>
    <w:rsid w:val="40346818"/>
    <w:rsid w:val="41485461"/>
    <w:rsid w:val="42F25969"/>
    <w:rsid w:val="430F08B9"/>
    <w:rsid w:val="4364299C"/>
    <w:rsid w:val="47950617"/>
    <w:rsid w:val="4A1A4B4B"/>
    <w:rsid w:val="4B2828DD"/>
    <w:rsid w:val="4B293527"/>
    <w:rsid w:val="4BFE5E91"/>
    <w:rsid w:val="4D5338B3"/>
    <w:rsid w:val="50B973DF"/>
    <w:rsid w:val="543A450F"/>
    <w:rsid w:val="54B5151B"/>
    <w:rsid w:val="550939B4"/>
    <w:rsid w:val="552839E4"/>
    <w:rsid w:val="56F803D8"/>
    <w:rsid w:val="57FC7C86"/>
    <w:rsid w:val="58A06FBC"/>
    <w:rsid w:val="5B7F419E"/>
    <w:rsid w:val="5EC826F5"/>
    <w:rsid w:val="5F4C6FCE"/>
    <w:rsid w:val="605655F0"/>
    <w:rsid w:val="613163F4"/>
    <w:rsid w:val="62B376F4"/>
    <w:rsid w:val="636E37DA"/>
    <w:rsid w:val="6491129C"/>
    <w:rsid w:val="66E00EB2"/>
    <w:rsid w:val="67504C8F"/>
    <w:rsid w:val="69E44EDE"/>
    <w:rsid w:val="6A4E506E"/>
    <w:rsid w:val="6A7A3E4D"/>
    <w:rsid w:val="6D1C18D5"/>
    <w:rsid w:val="6D244BB7"/>
    <w:rsid w:val="6F291084"/>
    <w:rsid w:val="6F802D04"/>
    <w:rsid w:val="6FEE2869"/>
    <w:rsid w:val="708E1AB0"/>
    <w:rsid w:val="71AC7EF7"/>
    <w:rsid w:val="73A41695"/>
    <w:rsid w:val="73EC5415"/>
    <w:rsid w:val="748C1867"/>
    <w:rsid w:val="76BC71DB"/>
    <w:rsid w:val="795A6A74"/>
    <w:rsid w:val="7AC56091"/>
    <w:rsid w:val="7AFA7F9C"/>
    <w:rsid w:val="7C5A3A25"/>
    <w:rsid w:val="7CB665AF"/>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1"/>
    <w:pPr>
      <w:spacing w:before="43"/>
      <w:ind w:left="1060" w:right="489" w:hanging="1060"/>
      <w:jc w:val="right"/>
    </w:pPr>
    <w:rPr>
      <w:b/>
      <w:bCs/>
      <w:sz w:val="21"/>
      <w:szCs w:val="21"/>
    </w:rPr>
  </w:style>
  <w:style w:type="paragraph" w:styleId="10">
    <w:name w:val="toc 4"/>
    <w:basedOn w:val="1"/>
    <w:next w:val="1"/>
    <w:qFormat/>
    <w:uiPriority w:val="1"/>
    <w:pPr>
      <w:spacing w:before="43"/>
      <w:ind w:left="1060" w:hanging="420"/>
    </w:pPr>
    <w:rPr>
      <w:b/>
      <w:bCs/>
      <w:i/>
    </w:rPr>
  </w:style>
  <w:style w:type="paragraph" w:styleId="11">
    <w:name w:val="toc 2"/>
    <w:basedOn w:val="1"/>
    <w:next w:val="1"/>
    <w:qFormat/>
    <w:uiPriority w:val="1"/>
    <w:pPr>
      <w:spacing w:before="43"/>
      <w:ind w:left="1636" w:right="489" w:hanging="1636"/>
      <w:jc w:val="right"/>
    </w:pPr>
    <w:rPr>
      <w:sz w:val="21"/>
      <w:szCs w:val="21"/>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bCs/>
    </w:rPr>
  </w:style>
  <w:style w:type="paragraph" w:customStyle="1" w:styleId="16">
    <w:name w:val="List Paragraph"/>
    <w:basedOn w:val="1"/>
    <w:qFormat/>
    <w:uiPriority w:val="1"/>
    <w:pPr>
      <w:spacing w:before="43"/>
      <w:ind w:left="1480" w:hanging="409"/>
    </w:pPr>
  </w:style>
  <w:style w:type="paragraph" w:customStyle="1" w:styleId="17">
    <w:name w:val="Table Paragraph"/>
    <w:basedOn w:val="1"/>
    <w:qFormat/>
    <w:uiPriority w:val="1"/>
    <w:pPr>
      <w:spacing w:before="30"/>
      <w:ind w:left="95"/>
      <w:jc w:val="center"/>
    </w:pPr>
  </w:style>
  <w:style w:type="paragraph" w:customStyle="1" w:styleId="18">
    <w:name w:val="WPSOffice手动目录 1"/>
    <w:qFormat/>
    <w:uiPriority w:val="0"/>
    <w:rPr>
      <w:rFonts w:ascii="Times New Roman" w:hAnsi="Times New Roman" w:eastAsia="宋体" w:cs="Times New Roman"/>
      <w:lang w:val="en-US" w:eastAsia="zh-CN" w:bidi="ar-SA"/>
    </w:rPr>
  </w:style>
  <w:style w:type="table" w:customStyle="1" w:styleId="19">
    <w:name w:val="Table Normal"/>
    <w:unhideWhenUsed/>
    <w:qFormat/>
    <w:uiPriority w:val="2"/>
    <w:tblPr>
      <w:tblCellMar>
        <w:top w:w="0" w:type="dxa"/>
        <w:left w:w="0" w:type="dxa"/>
        <w:bottom w:w="0" w:type="dxa"/>
        <w:right w:w="0" w:type="dxa"/>
      </w:tblCellMar>
    </w:tbl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2">
    <w:name w:val="p0"/>
    <w:basedOn w:val="1"/>
    <w:qFormat/>
    <w:uiPriority w:val="0"/>
    <w:pPr>
      <w:widowControl/>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5494</Words>
  <Characters>6037</Characters>
  <Lines>58</Lines>
  <Paragraphs>16</Paragraphs>
  <TotalTime>0</TotalTime>
  <ScaleCrop>false</ScaleCrop>
  <LinksUpToDate>false</LinksUpToDate>
  <CharactersWithSpaces>6216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YY</dc:creator>
  <cp:lastModifiedBy>null</cp:lastModifiedBy>
  <dcterms:modified xsi:type="dcterms:W3CDTF">2022-07-26T03:54:32Z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492BCE585259433FB093BE034839C57C</vt:lpwstr>
  </property>
</Properties>
</file>