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Arial Black" w:hAnsi="Arial Black" w:eastAsia="宋体"/>
          <w:b/>
          <w:color w:val="FF0000"/>
          <w:sz w:val="52"/>
          <w:szCs w:val="52"/>
          <w:lang w:val="en-US" w:eastAsia="zh-CN"/>
        </w:rPr>
      </w:pPr>
      <w:r>
        <w:rPr>
          <w:rFonts w:hint="eastAsia" w:ascii="Arial Black" w:hAnsi="Arial Black"/>
          <w:b/>
          <w:color w:val="FF0000"/>
          <w:sz w:val="52"/>
          <w:szCs w:val="52"/>
          <w:lang w:val="en-US" w:eastAsia="zh-CN"/>
        </w:rPr>
        <w:t>10-800V/0-60A</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Times New Roman" w:hAnsi="Times New Roman" w:eastAsia="Times New Roman"/>
          <w:color w:val="auto"/>
          <w:sz w:val="24"/>
          <w:szCs w:val="24"/>
        </w:rPr>
      </w:pPr>
      <w:r>
        <w:rPr>
          <w:rFonts w:hint="eastAsia" w:ascii="Arial Black" w:hAnsi="Arial Black" w:eastAsia="宋体"/>
          <w:b/>
          <w:color w:val="auto"/>
          <w:sz w:val="56"/>
          <w:szCs w:val="56"/>
          <w:lang w:val="en-US" w:eastAsia="zh-CN"/>
        </w:rPr>
        <w:t>蓄电池</w:t>
      </w:r>
      <w:r>
        <w:rPr>
          <w:rFonts w:hint="eastAsia" w:ascii="Arial Black" w:hAnsi="Arial Black"/>
          <w:b/>
          <w:color w:val="auto"/>
          <w:sz w:val="56"/>
          <w:szCs w:val="56"/>
          <w:lang w:val="en-US" w:eastAsia="zh-CN"/>
        </w:rPr>
        <w:t>放电测试</w:t>
      </w:r>
      <w:r>
        <w:rPr>
          <w:rFonts w:hint="eastAsia" w:ascii="Arial Black" w:hAnsi="Arial Black" w:eastAsia="宋体"/>
          <w:b/>
          <w:color w:val="auto"/>
          <w:sz w:val="56"/>
          <w:szCs w:val="56"/>
          <w:lang w:val="en-US" w:eastAsia="zh-CN"/>
        </w:rPr>
        <w:t>仪</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5"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使</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用</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手</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册</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2" w:lineRule="exact"/>
        <w:rPr>
          <w:rFonts w:ascii="Times New Roman" w:hAnsi="Times New Roman" w:eastAsia="Times New Roman"/>
        </w:rPr>
      </w:pPr>
    </w:p>
    <w:p>
      <w:pPr>
        <w:spacing w:line="502" w:lineRule="exact"/>
        <w:ind w:right="-33"/>
        <w:jc w:val="center"/>
        <w:rPr>
          <w:rFonts w:hint="eastAsia" w:ascii="楷体_GB2312" w:hAnsi="楷体_GB2312" w:eastAsia="楷体_GB2312"/>
          <w:b/>
          <w:sz w:val="48"/>
          <w:szCs w:val="24"/>
          <w:lang w:val="en-US" w:eastAsia="zh-CN"/>
        </w:rPr>
      </w:pPr>
      <w:r>
        <w:rPr>
          <w:rFonts w:hint="eastAsia" w:ascii="楷体_GB2312" w:hAnsi="楷体_GB2312" w:eastAsia="楷体_GB2312"/>
          <w:b/>
          <w:sz w:val="48"/>
          <w:szCs w:val="24"/>
          <w:lang w:val="en-US" w:eastAsia="zh-CN"/>
        </w:rPr>
        <w:t>*******有限公司</w:t>
      </w:r>
    </w:p>
    <w:p>
      <w:pPr>
        <w:spacing w:line="502" w:lineRule="exact"/>
        <w:ind w:right="-33"/>
        <w:jc w:val="center"/>
        <w:rPr>
          <w:rFonts w:hint="eastAsia" w:ascii="微软雅黑" w:hAnsi="微软雅黑" w:eastAsia="微软雅黑" w:cs="微软雅黑"/>
          <w:b/>
          <w:bCs/>
          <w:color w:val="1C1B10"/>
          <w:spacing w:val="-5"/>
          <w:sz w:val="20"/>
          <w:szCs w:val="20"/>
          <w:lang w:val="en-US" w:eastAsia="zh-CN"/>
        </w:rPr>
      </w:pPr>
      <w:r>
        <w:rPr>
          <w:rFonts w:ascii="楷体_GB2312" w:hAnsi="楷体_GB2312" w:eastAsia="楷体_GB2312"/>
          <w:b/>
          <w:sz w:val="44"/>
        </w:rPr>
        <w:drawing>
          <wp:anchor distT="0" distB="0" distL="114300" distR="114300" simplePos="0" relativeHeight="251681792" behindDoc="1" locked="0" layoutInCell="1" allowOverlap="1">
            <wp:simplePos x="0" y="0"/>
            <wp:positionH relativeFrom="column">
              <wp:posOffset>-142875</wp:posOffset>
            </wp:positionH>
            <wp:positionV relativeFrom="paragraph">
              <wp:posOffset>88265</wp:posOffset>
            </wp:positionV>
            <wp:extent cx="6016625" cy="79375"/>
            <wp:effectExtent l="0" t="0" r="3175" b="1587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
                    <a:stretch>
                      <a:fillRect/>
                    </a:stretch>
                  </pic:blipFill>
                  <pic:spPr>
                    <a:xfrm>
                      <a:off x="0" y="0"/>
                      <a:ext cx="6016625" cy="7937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682816" behindDoc="0" locked="0" layoutInCell="1" allowOverlap="1">
                <wp:simplePos x="0" y="0"/>
                <wp:positionH relativeFrom="column">
                  <wp:posOffset>2333625</wp:posOffset>
                </wp:positionH>
                <wp:positionV relativeFrom="paragraph">
                  <wp:posOffset>9117965</wp:posOffset>
                </wp:positionV>
                <wp:extent cx="465455" cy="379730"/>
                <wp:effectExtent l="0" t="0" r="10795" b="1270"/>
                <wp:wrapNone/>
                <wp:docPr id="62" name="矩形 62"/>
                <wp:cNvGraphicFramePr/>
                <a:graphic xmlns:a="http://schemas.openxmlformats.org/drawingml/2006/main">
                  <a:graphicData uri="http://schemas.microsoft.com/office/word/2010/wordprocessingShape">
                    <wps:wsp>
                      <wps:cNvSpPr/>
                      <wps:spPr>
                        <a:xfrm>
                          <a:off x="0" y="0"/>
                          <a:ext cx="465455" cy="3797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83.75pt;margin-top:717.95pt;height:29.9pt;width:36.65pt;z-index:251682816;mso-width-relative:page;mso-height-relative:page;" fillcolor="#FFFFFF" filled="t" stroked="f" coordsize="21600,21600" o:gfxdata="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1/N/2QAAAA0BAAAPAAAAAAAAAAEAIAAAACIAAABkcnMvZG93bnJldi54bWxQSwECFAAUAAAA&#10;CACHTuJAK3dTerQBAABgAwAADgAAAAAAAAABACAAAAAoAQAAZHJzL2Uyb0RvYy54bWxQSwUGAAAA&#10;AAYABgBZAQAATgUAAAAA&#10;">
                <v:fill on="t" focussize="0,0"/>
                <v:stroke on="f"/>
                <v:imagedata o:title=""/>
                <o:lock v:ext="edit" aspectratio="f"/>
              </v:rect>
            </w:pict>
          </mc:Fallback>
        </mc:AlternateContent>
      </w:r>
    </w:p>
    <w:p>
      <w:pPr>
        <w:spacing w:before="0" w:after="0" w:line="240" w:lineRule="auto"/>
        <w:ind w:left="0" w:leftChars="0" w:right="0" w:rightChars="0" w:firstLine="0" w:firstLineChars="0"/>
        <w:jc w:val="center"/>
        <w:rPr>
          <w:rFonts w:ascii="宋体" w:hAnsi="宋体" w:eastAsia="宋体"/>
          <w:b/>
          <w:bCs/>
          <w:sz w:val="32"/>
          <w:szCs w:val="36"/>
        </w:rPr>
      </w:pPr>
    </w:p>
    <w:p>
      <w:pPr>
        <w:pStyle w:val="4"/>
        <w:outlineLvl w:val="9"/>
        <w:rPr>
          <w:b/>
          <w:sz w:val="20"/>
          <w:lang w:val="en-US"/>
        </w:rPr>
      </w:pPr>
    </w:p>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目</w:t>
      </w:r>
      <w:r>
        <w:rPr>
          <w:rFonts w:hint="eastAsia" w:ascii="微软雅黑" w:hAnsi="微软雅黑" w:eastAsia="微软雅黑" w:cs="微软雅黑"/>
          <w:b/>
          <w:bCs/>
          <w:sz w:val="32"/>
          <w:szCs w:val="32"/>
          <w:lang w:val="en-US" w:eastAsia="zh-CN"/>
        </w:rPr>
        <w:t xml:space="preserve">   </w:t>
      </w:r>
      <w:r>
        <w:rPr>
          <w:rFonts w:hint="eastAsia" w:ascii="微软雅黑" w:hAnsi="微软雅黑" w:eastAsia="微软雅黑" w:cs="微软雅黑"/>
          <w:b/>
          <w:bCs/>
          <w:sz w:val="32"/>
          <w:szCs w:val="32"/>
        </w:rPr>
        <w:t>录</w:t>
      </w:r>
    </w:p>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bCs/>
          <w:sz w:val="32"/>
          <w:szCs w:val="32"/>
        </w:rPr>
      </w:pP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rPr>
        <w:fldChar w:fldCharType="begin"/>
      </w:r>
      <w:r>
        <w:rPr>
          <w:rFonts w:hint="eastAsia" w:ascii="微软雅黑" w:hAnsi="微软雅黑" w:eastAsia="微软雅黑" w:cs="微软雅黑"/>
          <w:b/>
          <w:sz w:val="24"/>
          <w:szCs w:val="24"/>
          <w:lang w:val="en-US"/>
        </w:rPr>
        <w:instrText xml:space="preserve">TOC \o "1-2" \h \u </w:instrText>
      </w:r>
      <w:r>
        <w:rPr>
          <w:rFonts w:hint="eastAsia" w:ascii="微软雅黑" w:hAnsi="微软雅黑" w:eastAsia="微软雅黑" w:cs="微软雅黑"/>
          <w:b/>
          <w:sz w:val="24"/>
          <w:szCs w:val="24"/>
          <w:lang w:val="en-US"/>
        </w:rPr>
        <w:fldChar w:fldCharType="separate"/>
      </w:r>
      <w:r>
        <w:rPr>
          <w:rFonts w:hint="eastAsia" w:ascii="微软雅黑" w:hAnsi="微软雅黑" w:eastAsia="微软雅黑" w:cs="微软雅黑"/>
          <w:b/>
          <w:sz w:val="24"/>
          <w:szCs w:val="24"/>
          <w:lang w:val="en-US"/>
        </w:rPr>
        <w:fldChar w:fldCharType="begin"/>
      </w:r>
      <w:r>
        <w:rPr>
          <w:rFonts w:hint="eastAsia" w:ascii="微软雅黑" w:hAnsi="微软雅黑" w:eastAsia="微软雅黑" w:cs="微软雅黑"/>
          <w:b/>
          <w:sz w:val="24"/>
          <w:szCs w:val="24"/>
          <w:lang w:val="en-US"/>
        </w:rPr>
        <w:instrText xml:space="preserve"> HYPERLINK \l _Toc12147 </w:instrText>
      </w:r>
      <w:r>
        <w:rPr>
          <w:rFonts w:hint="eastAsia" w:ascii="微软雅黑" w:hAnsi="微软雅黑" w:eastAsia="微软雅黑" w:cs="微软雅黑"/>
          <w:b/>
          <w:sz w:val="24"/>
          <w:szCs w:val="24"/>
          <w:lang w:val="en-US"/>
        </w:rPr>
        <w:fldChar w:fldCharType="separate"/>
      </w:r>
      <w:r>
        <w:rPr>
          <w:rFonts w:hint="eastAsia" w:ascii="微软雅黑" w:hAnsi="微软雅黑" w:eastAsia="微软雅黑" w:cs="微软雅黑"/>
          <w:b/>
          <w:sz w:val="24"/>
          <w:szCs w:val="24"/>
          <w:lang w:val="en-US" w:eastAsia="zh-CN"/>
        </w:rPr>
        <w:t>一、产品概况</w:t>
      </w:r>
      <w:r>
        <w:rPr>
          <w:rFonts w:hint="eastAsia" w:ascii="微软雅黑" w:hAnsi="微软雅黑" w:eastAsia="微软雅黑" w:cs="微软雅黑"/>
          <w:b/>
          <w:sz w:val="24"/>
          <w:szCs w:val="24"/>
        </w:rPr>
        <w:tab/>
      </w:r>
      <w:r>
        <w:rPr>
          <w:rFonts w:hint="eastAsia" w:ascii="微软雅黑" w:hAnsi="微软雅黑" w:eastAsia="微软雅黑" w:cs="微软雅黑"/>
          <w:b/>
          <w:sz w:val="24"/>
          <w:szCs w:val="24"/>
        </w:rPr>
        <w:fldChar w:fldCharType="begin"/>
      </w:r>
      <w:r>
        <w:rPr>
          <w:rFonts w:hint="eastAsia" w:ascii="微软雅黑" w:hAnsi="微软雅黑" w:eastAsia="微软雅黑" w:cs="微软雅黑"/>
          <w:b/>
          <w:sz w:val="24"/>
          <w:szCs w:val="24"/>
        </w:rPr>
        <w:instrText xml:space="preserve"> PAGEREF _Toc12147 \h </w:instrText>
      </w:r>
      <w:r>
        <w:rPr>
          <w:rFonts w:hint="eastAsia" w:ascii="微软雅黑" w:hAnsi="微软雅黑" w:eastAsia="微软雅黑" w:cs="微软雅黑"/>
          <w:b/>
          <w:sz w:val="24"/>
          <w:szCs w:val="24"/>
        </w:rPr>
        <w:fldChar w:fldCharType="separate"/>
      </w:r>
      <w:r>
        <w:rPr>
          <w:rFonts w:hint="eastAsia" w:ascii="微软雅黑" w:hAnsi="微软雅黑" w:eastAsia="微软雅黑" w:cs="微软雅黑"/>
          <w:b/>
          <w:sz w:val="24"/>
          <w:szCs w:val="24"/>
        </w:rPr>
        <w:t>1</w:t>
      </w:r>
      <w:r>
        <w:rPr>
          <w:rFonts w:hint="eastAsia" w:ascii="微软雅黑" w:hAnsi="微软雅黑" w:eastAsia="微软雅黑" w:cs="微软雅黑"/>
          <w:b/>
          <w:sz w:val="24"/>
          <w:szCs w:val="24"/>
        </w:rPr>
        <w:fldChar w:fldCharType="end"/>
      </w:r>
      <w:r>
        <w:rPr>
          <w:rFonts w:hint="eastAsia" w:ascii="微软雅黑" w:hAnsi="微软雅黑" w:eastAsia="微软雅黑" w:cs="微软雅黑"/>
          <w:b/>
          <w:sz w:val="24"/>
          <w:szCs w:val="24"/>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rPr>
        <w:fldChar w:fldCharType="begin"/>
      </w:r>
      <w:r>
        <w:rPr>
          <w:rFonts w:hint="eastAsia" w:ascii="微软雅黑" w:hAnsi="微软雅黑" w:eastAsia="微软雅黑" w:cs="微软雅黑"/>
          <w:sz w:val="24"/>
          <w:szCs w:val="24"/>
          <w:lang w:val="en-US"/>
        </w:rPr>
        <w:instrText xml:space="preserve"> HYPERLINK \l _Toc25979 </w:instrText>
      </w:r>
      <w:r>
        <w:rPr>
          <w:rFonts w:hint="eastAsia" w:ascii="微软雅黑" w:hAnsi="微软雅黑" w:eastAsia="微软雅黑" w:cs="微软雅黑"/>
          <w:sz w:val="24"/>
          <w:szCs w:val="24"/>
          <w:lang w:val="en-US"/>
        </w:rPr>
        <w:fldChar w:fldCharType="separate"/>
      </w:r>
      <w:r>
        <w:rPr>
          <w:rFonts w:hint="eastAsia" w:ascii="微软雅黑" w:hAnsi="微软雅黑" w:eastAsia="微软雅黑" w:cs="微软雅黑"/>
          <w:sz w:val="24"/>
          <w:szCs w:val="24"/>
          <w:lang w:val="en-US" w:eastAsia="zh-CN"/>
        </w:rPr>
        <w:t>1.1 产品综述</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_Toc25979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rPr>
        <w:fldChar w:fldCharType="begin"/>
      </w:r>
      <w:r>
        <w:rPr>
          <w:rFonts w:hint="eastAsia" w:ascii="微软雅黑" w:hAnsi="微软雅黑" w:eastAsia="微软雅黑" w:cs="微软雅黑"/>
          <w:sz w:val="24"/>
          <w:szCs w:val="24"/>
          <w:lang w:val="en-US"/>
        </w:rPr>
        <w:instrText xml:space="preserve"> HYPERLINK \l _Toc11911 </w:instrText>
      </w:r>
      <w:r>
        <w:rPr>
          <w:rFonts w:hint="eastAsia" w:ascii="微软雅黑" w:hAnsi="微软雅黑" w:eastAsia="微软雅黑" w:cs="微软雅黑"/>
          <w:sz w:val="24"/>
          <w:szCs w:val="24"/>
          <w:lang w:val="en-US"/>
        </w:rPr>
        <w:fldChar w:fldCharType="separate"/>
      </w:r>
      <w:r>
        <w:rPr>
          <w:rFonts w:hint="eastAsia" w:ascii="微软雅黑" w:hAnsi="微软雅黑" w:eastAsia="微软雅黑" w:cs="微软雅黑"/>
          <w:sz w:val="24"/>
          <w:szCs w:val="24"/>
          <w:lang w:val="en-US" w:eastAsia="zh-CN"/>
        </w:rPr>
        <w:t>1.2 主要功能特点</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_Toc11911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rPr>
        <w:fldChar w:fldCharType="begin"/>
      </w:r>
      <w:r>
        <w:rPr>
          <w:rFonts w:hint="eastAsia" w:ascii="微软雅黑" w:hAnsi="微软雅黑" w:eastAsia="微软雅黑" w:cs="微软雅黑"/>
          <w:b/>
          <w:sz w:val="24"/>
          <w:szCs w:val="24"/>
          <w:lang w:val="en-US"/>
        </w:rPr>
        <w:instrText xml:space="preserve"> HYPERLINK \l _Toc20072 </w:instrText>
      </w:r>
      <w:r>
        <w:rPr>
          <w:rFonts w:hint="eastAsia" w:ascii="微软雅黑" w:hAnsi="微软雅黑" w:eastAsia="微软雅黑" w:cs="微软雅黑"/>
          <w:b/>
          <w:sz w:val="24"/>
          <w:szCs w:val="24"/>
          <w:lang w:val="en-US"/>
        </w:rPr>
        <w:fldChar w:fldCharType="separate"/>
      </w:r>
      <w:r>
        <w:rPr>
          <w:rFonts w:hint="eastAsia" w:ascii="微软雅黑" w:hAnsi="微软雅黑" w:eastAsia="微软雅黑" w:cs="微软雅黑"/>
          <w:b/>
          <w:sz w:val="24"/>
          <w:szCs w:val="24"/>
          <w:lang w:val="en-US" w:eastAsia="zh-CN"/>
        </w:rPr>
        <w:t>二、技术指标</w:t>
      </w:r>
      <w:r>
        <w:rPr>
          <w:rFonts w:hint="eastAsia" w:ascii="微软雅黑" w:hAnsi="微软雅黑" w:eastAsia="微软雅黑" w:cs="微软雅黑"/>
          <w:b/>
          <w:sz w:val="24"/>
          <w:szCs w:val="24"/>
        </w:rPr>
        <w:tab/>
      </w:r>
      <w:r>
        <w:rPr>
          <w:rFonts w:hint="eastAsia" w:ascii="微软雅黑" w:hAnsi="微软雅黑" w:eastAsia="微软雅黑" w:cs="微软雅黑"/>
          <w:b/>
          <w:sz w:val="24"/>
          <w:szCs w:val="24"/>
        </w:rPr>
        <w:fldChar w:fldCharType="begin"/>
      </w:r>
      <w:r>
        <w:rPr>
          <w:rFonts w:hint="eastAsia" w:ascii="微软雅黑" w:hAnsi="微软雅黑" w:eastAsia="微软雅黑" w:cs="微软雅黑"/>
          <w:b/>
          <w:sz w:val="24"/>
          <w:szCs w:val="24"/>
        </w:rPr>
        <w:instrText xml:space="preserve"> PAGEREF _Toc20072 \h </w:instrText>
      </w:r>
      <w:r>
        <w:rPr>
          <w:rFonts w:hint="eastAsia" w:ascii="微软雅黑" w:hAnsi="微软雅黑" w:eastAsia="微软雅黑" w:cs="微软雅黑"/>
          <w:b/>
          <w:sz w:val="24"/>
          <w:szCs w:val="24"/>
        </w:rPr>
        <w:fldChar w:fldCharType="separate"/>
      </w:r>
      <w:r>
        <w:rPr>
          <w:rFonts w:hint="eastAsia" w:ascii="微软雅黑" w:hAnsi="微软雅黑" w:eastAsia="微软雅黑" w:cs="微软雅黑"/>
          <w:b/>
          <w:sz w:val="24"/>
          <w:szCs w:val="24"/>
        </w:rPr>
        <w:t>3</w:t>
      </w:r>
      <w:r>
        <w:rPr>
          <w:rFonts w:hint="eastAsia" w:ascii="微软雅黑" w:hAnsi="微软雅黑" w:eastAsia="微软雅黑" w:cs="微软雅黑"/>
          <w:b/>
          <w:sz w:val="24"/>
          <w:szCs w:val="24"/>
        </w:rPr>
        <w:fldChar w:fldCharType="end"/>
      </w:r>
      <w:r>
        <w:rPr>
          <w:rFonts w:hint="eastAsia" w:ascii="微软雅黑" w:hAnsi="微软雅黑" w:eastAsia="微软雅黑" w:cs="微软雅黑"/>
          <w:b/>
          <w:sz w:val="24"/>
          <w:szCs w:val="24"/>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rPr>
        <w:fldChar w:fldCharType="begin"/>
      </w:r>
      <w:r>
        <w:rPr>
          <w:rFonts w:hint="eastAsia" w:ascii="微软雅黑" w:hAnsi="微软雅黑" w:eastAsia="微软雅黑" w:cs="微软雅黑"/>
          <w:sz w:val="24"/>
          <w:szCs w:val="24"/>
          <w:lang w:val="en-US"/>
        </w:rPr>
        <w:instrText xml:space="preserve"> HYPERLINK \l _Toc2155 </w:instrText>
      </w:r>
      <w:r>
        <w:rPr>
          <w:rFonts w:hint="eastAsia" w:ascii="微软雅黑" w:hAnsi="微软雅黑" w:eastAsia="微软雅黑" w:cs="微软雅黑"/>
          <w:sz w:val="24"/>
          <w:szCs w:val="24"/>
          <w:lang w:val="en-US"/>
        </w:rPr>
        <w:fldChar w:fldCharType="separate"/>
      </w:r>
      <w:r>
        <w:rPr>
          <w:rFonts w:hint="eastAsia" w:ascii="微软雅黑" w:hAnsi="微软雅黑" w:eastAsia="微软雅黑" w:cs="微软雅黑"/>
          <w:sz w:val="24"/>
          <w:szCs w:val="24"/>
          <w:lang w:val="en-US" w:eastAsia="zh-CN"/>
        </w:rPr>
        <w:t>2.1 产品外观尺寸</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_Toc2155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3</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rPr>
        <w:fldChar w:fldCharType="begin"/>
      </w:r>
      <w:r>
        <w:rPr>
          <w:rFonts w:hint="eastAsia" w:ascii="微软雅黑" w:hAnsi="微软雅黑" w:eastAsia="微软雅黑" w:cs="微软雅黑"/>
          <w:sz w:val="24"/>
          <w:szCs w:val="24"/>
          <w:lang w:val="en-US"/>
        </w:rPr>
        <w:instrText xml:space="preserve"> HYPERLINK \l _Toc11612 </w:instrText>
      </w:r>
      <w:r>
        <w:rPr>
          <w:rFonts w:hint="eastAsia" w:ascii="微软雅黑" w:hAnsi="微软雅黑" w:eastAsia="微软雅黑" w:cs="微软雅黑"/>
          <w:sz w:val="24"/>
          <w:szCs w:val="24"/>
          <w:lang w:val="en-US"/>
        </w:rPr>
        <w:fldChar w:fldCharType="separate"/>
      </w:r>
      <w:r>
        <w:rPr>
          <w:rFonts w:hint="eastAsia" w:ascii="微软雅黑" w:hAnsi="微软雅黑" w:eastAsia="微软雅黑" w:cs="微软雅黑"/>
          <w:sz w:val="24"/>
          <w:szCs w:val="24"/>
          <w:lang w:val="en-US" w:eastAsia="zh-CN"/>
        </w:rPr>
        <w:t>2.2 产品技术性能</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_Toc11612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3</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rPr>
        <w:fldChar w:fldCharType="begin"/>
      </w:r>
      <w:r>
        <w:rPr>
          <w:rFonts w:hint="eastAsia" w:ascii="微软雅黑" w:hAnsi="微软雅黑" w:eastAsia="微软雅黑" w:cs="微软雅黑"/>
          <w:b/>
          <w:sz w:val="24"/>
          <w:szCs w:val="24"/>
          <w:lang w:val="en-US"/>
        </w:rPr>
        <w:instrText xml:space="preserve"> HYPERLINK \l _Toc9674 </w:instrText>
      </w:r>
      <w:r>
        <w:rPr>
          <w:rFonts w:hint="eastAsia" w:ascii="微软雅黑" w:hAnsi="微软雅黑" w:eastAsia="微软雅黑" w:cs="微软雅黑"/>
          <w:b/>
          <w:sz w:val="24"/>
          <w:szCs w:val="24"/>
          <w:lang w:val="en-US"/>
        </w:rPr>
        <w:fldChar w:fldCharType="separate"/>
      </w:r>
      <w:r>
        <w:rPr>
          <w:rFonts w:hint="eastAsia" w:ascii="微软雅黑" w:hAnsi="微软雅黑" w:eastAsia="微软雅黑" w:cs="微软雅黑"/>
          <w:b/>
          <w:sz w:val="24"/>
          <w:szCs w:val="24"/>
          <w:lang w:val="en-US" w:eastAsia="zh-CN"/>
        </w:rPr>
        <w:t>三、 测试步骤</w:t>
      </w:r>
      <w:r>
        <w:rPr>
          <w:rFonts w:hint="eastAsia" w:ascii="微软雅黑" w:hAnsi="微软雅黑" w:eastAsia="微软雅黑" w:cs="微软雅黑"/>
          <w:b/>
          <w:sz w:val="24"/>
          <w:szCs w:val="24"/>
        </w:rPr>
        <w:tab/>
      </w:r>
      <w:r>
        <w:rPr>
          <w:rFonts w:hint="eastAsia" w:ascii="微软雅黑" w:hAnsi="微软雅黑" w:eastAsia="微软雅黑" w:cs="微软雅黑"/>
          <w:b/>
          <w:sz w:val="24"/>
          <w:szCs w:val="24"/>
        </w:rPr>
        <w:fldChar w:fldCharType="begin"/>
      </w:r>
      <w:r>
        <w:rPr>
          <w:rFonts w:hint="eastAsia" w:ascii="微软雅黑" w:hAnsi="微软雅黑" w:eastAsia="微软雅黑" w:cs="微软雅黑"/>
          <w:b/>
          <w:sz w:val="24"/>
          <w:szCs w:val="24"/>
        </w:rPr>
        <w:instrText xml:space="preserve"> PAGEREF _Toc9674 \h </w:instrText>
      </w:r>
      <w:r>
        <w:rPr>
          <w:rFonts w:hint="eastAsia" w:ascii="微软雅黑" w:hAnsi="微软雅黑" w:eastAsia="微软雅黑" w:cs="微软雅黑"/>
          <w:b/>
          <w:sz w:val="24"/>
          <w:szCs w:val="24"/>
        </w:rPr>
        <w:fldChar w:fldCharType="separate"/>
      </w:r>
      <w:r>
        <w:rPr>
          <w:rFonts w:hint="eastAsia" w:ascii="微软雅黑" w:hAnsi="微软雅黑" w:eastAsia="微软雅黑" w:cs="微软雅黑"/>
          <w:b/>
          <w:sz w:val="24"/>
          <w:szCs w:val="24"/>
        </w:rPr>
        <w:t>5</w:t>
      </w:r>
      <w:r>
        <w:rPr>
          <w:rFonts w:hint="eastAsia" w:ascii="微软雅黑" w:hAnsi="微软雅黑" w:eastAsia="微软雅黑" w:cs="微软雅黑"/>
          <w:b/>
          <w:sz w:val="24"/>
          <w:szCs w:val="24"/>
        </w:rPr>
        <w:fldChar w:fldCharType="end"/>
      </w:r>
      <w:r>
        <w:rPr>
          <w:rFonts w:hint="eastAsia" w:ascii="微软雅黑" w:hAnsi="微软雅黑" w:eastAsia="微软雅黑" w:cs="微软雅黑"/>
          <w:b/>
          <w:sz w:val="24"/>
          <w:szCs w:val="24"/>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rPr>
        <w:fldChar w:fldCharType="begin"/>
      </w:r>
      <w:r>
        <w:rPr>
          <w:rFonts w:hint="eastAsia" w:ascii="微软雅黑" w:hAnsi="微软雅黑" w:eastAsia="微软雅黑" w:cs="微软雅黑"/>
          <w:sz w:val="24"/>
          <w:szCs w:val="24"/>
          <w:lang w:val="en-US"/>
        </w:rPr>
        <w:instrText xml:space="preserve"> HYPERLINK \l _Toc9774 </w:instrText>
      </w:r>
      <w:r>
        <w:rPr>
          <w:rFonts w:hint="eastAsia" w:ascii="微软雅黑" w:hAnsi="微软雅黑" w:eastAsia="微软雅黑" w:cs="微软雅黑"/>
          <w:sz w:val="24"/>
          <w:szCs w:val="24"/>
          <w:lang w:val="en-US"/>
        </w:rPr>
        <w:fldChar w:fldCharType="separate"/>
      </w:r>
      <w:r>
        <w:rPr>
          <w:rFonts w:hint="eastAsia" w:ascii="微软雅黑" w:hAnsi="微软雅黑" w:eastAsia="微软雅黑" w:cs="微软雅黑"/>
          <w:sz w:val="24"/>
          <w:szCs w:val="24"/>
          <w:lang w:val="en-US" w:eastAsia="zh-CN"/>
        </w:rPr>
        <w:t>3.1 测试步骤介绍</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_Toc9774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5</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rPr>
        <w:fldChar w:fldCharType="begin"/>
      </w:r>
      <w:r>
        <w:rPr>
          <w:rFonts w:hint="eastAsia" w:ascii="微软雅黑" w:hAnsi="微软雅黑" w:eastAsia="微软雅黑" w:cs="微软雅黑"/>
          <w:sz w:val="24"/>
          <w:szCs w:val="24"/>
          <w:lang w:val="en-US"/>
        </w:rPr>
        <w:instrText xml:space="preserve"> HYPERLINK \l _Toc18858 </w:instrText>
      </w:r>
      <w:r>
        <w:rPr>
          <w:rFonts w:hint="eastAsia" w:ascii="微软雅黑" w:hAnsi="微软雅黑" w:eastAsia="微软雅黑" w:cs="微软雅黑"/>
          <w:sz w:val="24"/>
          <w:szCs w:val="24"/>
          <w:lang w:val="en-US"/>
        </w:rPr>
        <w:fldChar w:fldCharType="separate"/>
      </w:r>
      <w:r>
        <w:rPr>
          <w:rFonts w:hint="eastAsia" w:ascii="微软雅黑" w:hAnsi="微软雅黑" w:eastAsia="微软雅黑" w:cs="微软雅黑"/>
          <w:sz w:val="24"/>
          <w:szCs w:val="24"/>
          <w:lang w:val="en-US" w:eastAsia="zh-CN"/>
        </w:rPr>
        <w:t>3.2 接口及接线说明</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_Toc18858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6</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lang w:val="en-US"/>
        </w:rPr>
        <w:fldChar w:fldCharType="begin"/>
      </w:r>
      <w:r>
        <w:rPr>
          <w:rFonts w:hint="eastAsia" w:ascii="微软雅黑" w:hAnsi="微软雅黑" w:eastAsia="微软雅黑" w:cs="微软雅黑"/>
          <w:b/>
          <w:sz w:val="24"/>
          <w:szCs w:val="24"/>
          <w:lang w:val="en-US"/>
        </w:rPr>
        <w:instrText xml:space="preserve"> HYPERLINK \l _Toc3113 </w:instrText>
      </w:r>
      <w:r>
        <w:rPr>
          <w:rFonts w:hint="eastAsia" w:ascii="微软雅黑" w:hAnsi="微软雅黑" w:eastAsia="微软雅黑" w:cs="微软雅黑"/>
          <w:b/>
          <w:sz w:val="24"/>
          <w:szCs w:val="24"/>
          <w:lang w:val="en-US"/>
        </w:rPr>
        <w:fldChar w:fldCharType="separate"/>
      </w:r>
      <w:r>
        <w:rPr>
          <w:rFonts w:hint="eastAsia" w:ascii="微软雅黑" w:hAnsi="微软雅黑" w:eastAsia="微软雅黑" w:cs="微软雅黑"/>
          <w:b/>
          <w:sz w:val="24"/>
          <w:szCs w:val="24"/>
          <w:lang w:val="en-US" w:eastAsia="zh-CN"/>
        </w:rPr>
        <w:t>四、产品特点</w:t>
      </w:r>
      <w:r>
        <w:rPr>
          <w:rFonts w:hint="eastAsia" w:ascii="微软雅黑" w:hAnsi="微软雅黑" w:eastAsia="微软雅黑" w:cs="微软雅黑"/>
          <w:b/>
          <w:sz w:val="24"/>
          <w:szCs w:val="24"/>
        </w:rPr>
        <w:tab/>
      </w:r>
      <w:r>
        <w:rPr>
          <w:rFonts w:hint="eastAsia" w:ascii="微软雅黑" w:hAnsi="微软雅黑" w:eastAsia="微软雅黑" w:cs="微软雅黑"/>
          <w:b/>
          <w:sz w:val="24"/>
          <w:szCs w:val="24"/>
        </w:rPr>
        <w:fldChar w:fldCharType="begin"/>
      </w:r>
      <w:r>
        <w:rPr>
          <w:rFonts w:hint="eastAsia" w:ascii="微软雅黑" w:hAnsi="微软雅黑" w:eastAsia="微软雅黑" w:cs="微软雅黑"/>
          <w:b/>
          <w:sz w:val="24"/>
          <w:szCs w:val="24"/>
        </w:rPr>
        <w:instrText xml:space="preserve"> PAGEREF _Toc3113 \h </w:instrText>
      </w:r>
      <w:r>
        <w:rPr>
          <w:rFonts w:hint="eastAsia" w:ascii="微软雅黑" w:hAnsi="微软雅黑" w:eastAsia="微软雅黑" w:cs="微软雅黑"/>
          <w:b/>
          <w:sz w:val="24"/>
          <w:szCs w:val="24"/>
        </w:rPr>
        <w:fldChar w:fldCharType="separate"/>
      </w:r>
      <w:r>
        <w:rPr>
          <w:rFonts w:hint="eastAsia" w:ascii="微软雅黑" w:hAnsi="微软雅黑" w:eastAsia="微软雅黑" w:cs="微软雅黑"/>
          <w:b/>
          <w:sz w:val="24"/>
          <w:szCs w:val="24"/>
        </w:rPr>
        <w:t>7</w:t>
      </w:r>
      <w:r>
        <w:rPr>
          <w:rFonts w:hint="eastAsia" w:ascii="微软雅黑" w:hAnsi="微软雅黑" w:eastAsia="微软雅黑" w:cs="微软雅黑"/>
          <w:b/>
          <w:sz w:val="24"/>
          <w:szCs w:val="24"/>
        </w:rPr>
        <w:fldChar w:fldCharType="end"/>
      </w:r>
      <w:r>
        <w:rPr>
          <w:rFonts w:hint="eastAsia" w:ascii="微软雅黑" w:hAnsi="微软雅黑" w:eastAsia="微软雅黑" w:cs="微软雅黑"/>
          <w:b/>
          <w:sz w:val="24"/>
          <w:szCs w:val="24"/>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rPr>
        <w:fldChar w:fldCharType="begin"/>
      </w:r>
      <w:r>
        <w:rPr>
          <w:rFonts w:hint="eastAsia" w:ascii="微软雅黑" w:hAnsi="微软雅黑" w:eastAsia="微软雅黑" w:cs="微软雅黑"/>
          <w:b/>
          <w:sz w:val="24"/>
          <w:szCs w:val="24"/>
          <w:lang w:val="en-US"/>
        </w:rPr>
        <w:instrText xml:space="preserve"> HYPERLINK \l _Toc25578 </w:instrText>
      </w:r>
      <w:r>
        <w:rPr>
          <w:rFonts w:hint="eastAsia" w:ascii="微软雅黑" w:hAnsi="微软雅黑" w:eastAsia="微软雅黑" w:cs="微软雅黑"/>
          <w:b/>
          <w:sz w:val="24"/>
          <w:szCs w:val="24"/>
          <w:lang w:val="en-US"/>
        </w:rPr>
        <w:fldChar w:fldCharType="separate"/>
      </w:r>
      <w:r>
        <w:rPr>
          <w:rFonts w:hint="eastAsia" w:ascii="微软雅黑" w:hAnsi="微软雅黑" w:eastAsia="微软雅黑" w:cs="微软雅黑"/>
          <w:b/>
          <w:sz w:val="24"/>
          <w:szCs w:val="24"/>
          <w:lang w:val="en-US" w:eastAsia="zh-CN"/>
        </w:rPr>
        <w:t>五、产品操作</w:t>
      </w:r>
      <w:r>
        <w:rPr>
          <w:rFonts w:hint="eastAsia" w:ascii="微软雅黑" w:hAnsi="微软雅黑" w:eastAsia="微软雅黑" w:cs="微软雅黑"/>
          <w:b/>
          <w:sz w:val="24"/>
          <w:szCs w:val="24"/>
        </w:rPr>
        <w:tab/>
      </w:r>
      <w:r>
        <w:rPr>
          <w:rFonts w:hint="eastAsia" w:ascii="微软雅黑" w:hAnsi="微软雅黑" w:eastAsia="微软雅黑" w:cs="微软雅黑"/>
          <w:b/>
          <w:sz w:val="24"/>
          <w:szCs w:val="24"/>
        </w:rPr>
        <w:fldChar w:fldCharType="begin"/>
      </w:r>
      <w:r>
        <w:rPr>
          <w:rFonts w:hint="eastAsia" w:ascii="微软雅黑" w:hAnsi="微软雅黑" w:eastAsia="微软雅黑" w:cs="微软雅黑"/>
          <w:b/>
          <w:sz w:val="24"/>
          <w:szCs w:val="24"/>
        </w:rPr>
        <w:instrText xml:space="preserve"> PAGEREF _Toc25578 \h </w:instrText>
      </w:r>
      <w:r>
        <w:rPr>
          <w:rFonts w:hint="eastAsia" w:ascii="微软雅黑" w:hAnsi="微软雅黑" w:eastAsia="微软雅黑" w:cs="微软雅黑"/>
          <w:b/>
          <w:sz w:val="24"/>
          <w:szCs w:val="24"/>
        </w:rPr>
        <w:fldChar w:fldCharType="separate"/>
      </w:r>
      <w:r>
        <w:rPr>
          <w:rFonts w:hint="eastAsia" w:ascii="微软雅黑" w:hAnsi="微软雅黑" w:eastAsia="微软雅黑" w:cs="微软雅黑"/>
          <w:b/>
          <w:sz w:val="24"/>
          <w:szCs w:val="24"/>
        </w:rPr>
        <w:t>8</w:t>
      </w:r>
      <w:r>
        <w:rPr>
          <w:rFonts w:hint="eastAsia" w:ascii="微软雅黑" w:hAnsi="微软雅黑" w:eastAsia="微软雅黑" w:cs="微软雅黑"/>
          <w:b/>
          <w:sz w:val="24"/>
          <w:szCs w:val="24"/>
        </w:rPr>
        <w:fldChar w:fldCharType="end"/>
      </w:r>
      <w:r>
        <w:rPr>
          <w:rFonts w:hint="eastAsia" w:ascii="微软雅黑" w:hAnsi="微软雅黑" w:eastAsia="微软雅黑" w:cs="微软雅黑"/>
          <w:b/>
          <w:sz w:val="24"/>
          <w:szCs w:val="24"/>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rPr>
        <w:fldChar w:fldCharType="begin"/>
      </w:r>
      <w:r>
        <w:rPr>
          <w:rFonts w:hint="eastAsia" w:ascii="微软雅黑" w:hAnsi="微软雅黑" w:eastAsia="微软雅黑" w:cs="微软雅黑"/>
          <w:sz w:val="24"/>
          <w:szCs w:val="24"/>
          <w:lang w:val="en-US"/>
        </w:rPr>
        <w:instrText xml:space="preserve"> HYPERLINK \l _Toc10548 </w:instrText>
      </w:r>
      <w:r>
        <w:rPr>
          <w:rFonts w:hint="eastAsia" w:ascii="微软雅黑" w:hAnsi="微软雅黑" w:eastAsia="微软雅黑" w:cs="微软雅黑"/>
          <w:sz w:val="24"/>
          <w:szCs w:val="24"/>
          <w:lang w:val="en-US"/>
        </w:rPr>
        <w:fldChar w:fldCharType="separate"/>
      </w:r>
      <w:r>
        <w:rPr>
          <w:rFonts w:hint="eastAsia" w:ascii="微软雅黑" w:hAnsi="微软雅黑" w:eastAsia="微软雅黑" w:cs="微软雅黑"/>
          <w:sz w:val="24"/>
          <w:szCs w:val="24"/>
          <w:lang w:val="en-US" w:eastAsia="zh-CN"/>
        </w:rPr>
        <w:t>5.1 产品使用前注意事项</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_Toc10548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8</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rPr>
        <w:fldChar w:fldCharType="begin"/>
      </w:r>
      <w:r>
        <w:rPr>
          <w:rFonts w:hint="eastAsia" w:ascii="微软雅黑" w:hAnsi="微软雅黑" w:eastAsia="微软雅黑" w:cs="微软雅黑"/>
          <w:sz w:val="24"/>
          <w:szCs w:val="24"/>
          <w:lang w:val="en-US"/>
        </w:rPr>
        <w:instrText xml:space="preserve"> HYPERLINK \l _Toc22330 </w:instrText>
      </w:r>
      <w:r>
        <w:rPr>
          <w:rFonts w:hint="eastAsia" w:ascii="微软雅黑" w:hAnsi="微软雅黑" w:eastAsia="微软雅黑" w:cs="微软雅黑"/>
          <w:sz w:val="24"/>
          <w:szCs w:val="24"/>
          <w:lang w:val="en-US"/>
        </w:rPr>
        <w:fldChar w:fldCharType="separate"/>
      </w:r>
      <w:r>
        <w:rPr>
          <w:rFonts w:hint="eastAsia" w:ascii="微软雅黑" w:hAnsi="微软雅黑" w:eastAsia="微软雅黑" w:cs="微软雅黑"/>
          <w:sz w:val="24"/>
          <w:szCs w:val="24"/>
          <w:lang w:val="en-US" w:eastAsia="zh-CN"/>
        </w:rPr>
        <w:t>5.2 产品接线</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_Toc22330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8</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rPr>
        <w:fldChar w:fldCharType="begin"/>
      </w:r>
      <w:r>
        <w:rPr>
          <w:rFonts w:hint="eastAsia" w:ascii="微软雅黑" w:hAnsi="微软雅黑" w:eastAsia="微软雅黑" w:cs="微软雅黑"/>
          <w:sz w:val="24"/>
          <w:szCs w:val="24"/>
          <w:lang w:val="en-US"/>
        </w:rPr>
        <w:instrText xml:space="preserve"> HYPERLINK \l _Toc29482 </w:instrText>
      </w:r>
      <w:r>
        <w:rPr>
          <w:rFonts w:hint="eastAsia" w:ascii="微软雅黑" w:hAnsi="微软雅黑" w:eastAsia="微软雅黑" w:cs="微软雅黑"/>
          <w:sz w:val="24"/>
          <w:szCs w:val="24"/>
          <w:lang w:val="en-US"/>
        </w:rPr>
        <w:fldChar w:fldCharType="separate"/>
      </w:r>
      <w:r>
        <w:rPr>
          <w:rFonts w:hint="eastAsia" w:ascii="微软雅黑" w:hAnsi="微软雅黑" w:eastAsia="微软雅黑" w:cs="微软雅黑"/>
          <w:sz w:val="24"/>
          <w:szCs w:val="24"/>
          <w:lang w:val="en-US"/>
        </w:rPr>
        <w:t>5.3 产品操作</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_Toc29482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11</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rPr>
        <w:fldChar w:fldCharType="begin"/>
      </w:r>
      <w:r>
        <w:rPr>
          <w:rFonts w:hint="eastAsia" w:ascii="微软雅黑" w:hAnsi="微软雅黑" w:eastAsia="微软雅黑" w:cs="微软雅黑"/>
          <w:b/>
          <w:sz w:val="24"/>
          <w:szCs w:val="24"/>
          <w:lang w:val="en-US"/>
        </w:rPr>
        <w:instrText xml:space="preserve"> HYPERLINK \l _Toc3646 </w:instrText>
      </w:r>
      <w:r>
        <w:rPr>
          <w:rFonts w:hint="eastAsia" w:ascii="微软雅黑" w:hAnsi="微软雅黑" w:eastAsia="微软雅黑" w:cs="微软雅黑"/>
          <w:b/>
          <w:sz w:val="24"/>
          <w:szCs w:val="24"/>
          <w:lang w:val="en-US"/>
        </w:rPr>
        <w:fldChar w:fldCharType="separate"/>
      </w:r>
      <w:r>
        <w:rPr>
          <w:rFonts w:hint="eastAsia" w:ascii="微软雅黑" w:hAnsi="微软雅黑" w:eastAsia="微软雅黑" w:cs="微软雅黑"/>
          <w:b/>
          <w:sz w:val="24"/>
          <w:szCs w:val="24"/>
          <w:lang w:val="en-US" w:eastAsia="zh-CN"/>
        </w:rPr>
        <w:t>六、售后服务</w:t>
      </w:r>
      <w:r>
        <w:rPr>
          <w:rFonts w:hint="eastAsia" w:ascii="微软雅黑" w:hAnsi="微软雅黑" w:eastAsia="微软雅黑" w:cs="微软雅黑"/>
          <w:b/>
          <w:sz w:val="24"/>
          <w:szCs w:val="24"/>
        </w:rPr>
        <w:tab/>
      </w:r>
      <w:r>
        <w:rPr>
          <w:rFonts w:hint="eastAsia" w:ascii="微软雅黑" w:hAnsi="微软雅黑" w:eastAsia="微软雅黑" w:cs="微软雅黑"/>
          <w:b/>
          <w:sz w:val="24"/>
          <w:szCs w:val="24"/>
        </w:rPr>
        <w:fldChar w:fldCharType="begin"/>
      </w:r>
      <w:r>
        <w:rPr>
          <w:rFonts w:hint="eastAsia" w:ascii="微软雅黑" w:hAnsi="微软雅黑" w:eastAsia="微软雅黑" w:cs="微软雅黑"/>
          <w:b/>
          <w:sz w:val="24"/>
          <w:szCs w:val="24"/>
        </w:rPr>
        <w:instrText xml:space="preserve"> PAGEREF _Toc3646 \h </w:instrText>
      </w:r>
      <w:r>
        <w:rPr>
          <w:rFonts w:hint="eastAsia" w:ascii="微软雅黑" w:hAnsi="微软雅黑" w:eastAsia="微软雅黑" w:cs="微软雅黑"/>
          <w:b/>
          <w:sz w:val="24"/>
          <w:szCs w:val="24"/>
        </w:rPr>
        <w:fldChar w:fldCharType="separate"/>
      </w:r>
      <w:r>
        <w:rPr>
          <w:rFonts w:hint="eastAsia" w:ascii="微软雅黑" w:hAnsi="微软雅黑" w:eastAsia="微软雅黑" w:cs="微软雅黑"/>
          <w:b/>
          <w:sz w:val="24"/>
          <w:szCs w:val="24"/>
        </w:rPr>
        <w:t>16</w:t>
      </w:r>
      <w:r>
        <w:rPr>
          <w:rFonts w:hint="eastAsia" w:ascii="微软雅黑" w:hAnsi="微软雅黑" w:eastAsia="微软雅黑" w:cs="微软雅黑"/>
          <w:b/>
          <w:sz w:val="24"/>
          <w:szCs w:val="24"/>
        </w:rPr>
        <w:fldChar w:fldCharType="end"/>
      </w:r>
      <w:r>
        <w:rPr>
          <w:rFonts w:hint="eastAsia" w:ascii="微软雅黑" w:hAnsi="微软雅黑" w:eastAsia="微软雅黑" w:cs="微软雅黑"/>
          <w:b/>
          <w:sz w:val="24"/>
          <w:szCs w:val="24"/>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rPr>
        <w:fldChar w:fldCharType="begin"/>
      </w:r>
      <w:r>
        <w:rPr>
          <w:rFonts w:hint="eastAsia" w:ascii="微软雅黑" w:hAnsi="微软雅黑" w:eastAsia="微软雅黑" w:cs="微软雅黑"/>
          <w:b/>
          <w:sz w:val="24"/>
          <w:szCs w:val="24"/>
          <w:lang w:val="en-US"/>
        </w:rPr>
        <w:instrText xml:space="preserve"> HYPERLINK \l _Toc3458 </w:instrText>
      </w:r>
      <w:r>
        <w:rPr>
          <w:rFonts w:hint="eastAsia" w:ascii="微软雅黑" w:hAnsi="微软雅黑" w:eastAsia="微软雅黑" w:cs="微软雅黑"/>
          <w:b/>
          <w:sz w:val="24"/>
          <w:szCs w:val="24"/>
          <w:lang w:val="en-US"/>
        </w:rPr>
        <w:fldChar w:fldCharType="separate"/>
      </w:r>
      <w:r>
        <w:rPr>
          <w:rFonts w:hint="eastAsia" w:ascii="微软雅黑" w:hAnsi="微软雅黑" w:eastAsia="微软雅黑" w:cs="微软雅黑"/>
          <w:b/>
          <w:sz w:val="24"/>
          <w:szCs w:val="24"/>
          <w:lang w:val="en-US" w:eastAsia="zh-CN"/>
        </w:rPr>
        <w:t>七、注意事项及维护</w:t>
      </w:r>
      <w:r>
        <w:rPr>
          <w:rFonts w:hint="eastAsia" w:ascii="微软雅黑" w:hAnsi="微软雅黑" w:eastAsia="微软雅黑" w:cs="微软雅黑"/>
          <w:b/>
          <w:sz w:val="24"/>
          <w:szCs w:val="24"/>
        </w:rPr>
        <w:tab/>
      </w:r>
      <w:r>
        <w:rPr>
          <w:rFonts w:hint="eastAsia" w:ascii="微软雅黑" w:hAnsi="微软雅黑" w:eastAsia="微软雅黑" w:cs="微软雅黑"/>
          <w:b/>
          <w:sz w:val="24"/>
          <w:szCs w:val="24"/>
        </w:rPr>
        <w:fldChar w:fldCharType="begin"/>
      </w:r>
      <w:r>
        <w:rPr>
          <w:rFonts w:hint="eastAsia" w:ascii="微软雅黑" w:hAnsi="微软雅黑" w:eastAsia="微软雅黑" w:cs="微软雅黑"/>
          <w:b/>
          <w:sz w:val="24"/>
          <w:szCs w:val="24"/>
        </w:rPr>
        <w:instrText xml:space="preserve"> PAGEREF _Toc3458 \h </w:instrText>
      </w:r>
      <w:r>
        <w:rPr>
          <w:rFonts w:hint="eastAsia" w:ascii="微软雅黑" w:hAnsi="微软雅黑" w:eastAsia="微软雅黑" w:cs="微软雅黑"/>
          <w:b/>
          <w:sz w:val="24"/>
          <w:szCs w:val="24"/>
        </w:rPr>
        <w:fldChar w:fldCharType="separate"/>
      </w:r>
      <w:r>
        <w:rPr>
          <w:rFonts w:hint="eastAsia" w:ascii="微软雅黑" w:hAnsi="微软雅黑" w:eastAsia="微软雅黑" w:cs="微软雅黑"/>
          <w:b/>
          <w:sz w:val="24"/>
          <w:szCs w:val="24"/>
        </w:rPr>
        <w:t>16</w:t>
      </w:r>
      <w:r>
        <w:rPr>
          <w:rFonts w:hint="eastAsia" w:ascii="微软雅黑" w:hAnsi="微软雅黑" w:eastAsia="微软雅黑" w:cs="微软雅黑"/>
          <w:b/>
          <w:sz w:val="24"/>
          <w:szCs w:val="24"/>
        </w:rPr>
        <w:fldChar w:fldCharType="end"/>
      </w:r>
      <w:r>
        <w:rPr>
          <w:rFonts w:hint="eastAsia" w:ascii="微软雅黑" w:hAnsi="微软雅黑" w:eastAsia="微软雅黑" w:cs="微软雅黑"/>
          <w:b/>
          <w:sz w:val="24"/>
          <w:szCs w:val="24"/>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rPr>
        <w:fldChar w:fldCharType="begin"/>
      </w:r>
      <w:r>
        <w:rPr>
          <w:rFonts w:hint="eastAsia" w:ascii="微软雅黑" w:hAnsi="微软雅黑" w:eastAsia="微软雅黑" w:cs="微软雅黑"/>
          <w:b/>
          <w:sz w:val="24"/>
          <w:szCs w:val="24"/>
          <w:lang w:val="en-US"/>
        </w:rPr>
        <w:instrText xml:space="preserve"> HYPERLINK \l _Toc1706 </w:instrText>
      </w:r>
      <w:r>
        <w:rPr>
          <w:rFonts w:hint="eastAsia" w:ascii="微软雅黑" w:hAnsi="微软雅黑" w:eastAsia="微软雅黑" w:cs="微软雅黑"/>
          <w:b/>
          <w:sz w:val="24"/>
          <w:szCs w:val="24"/>
          <w:lang w:val="en-US"/>
        </w:rPr>
        <w:fldChar w:fldCharType="separate"/>
      </w:r>
      <w:r>
        <w:rPr>
          <w:rFonts w:hint="eastAsia" w:ascii="微软雅黑" w:hAnsi="微软雅黑" w:eastAsia="微软雅黑" w:cs="微软雅黑"/>
          <w:b/>
          <w:sz w:val="24"/>
          <w:szCs w:val="24"/>
          <w:lang w:eastAsia="zh-CN"/>
        </w:rPr>
        <w:t>附录：</w:t>
      </w:r>
      <w:r>
        <w:rPr>
          <w:rFonts w:hint="eastAsia" w:ascii="微软雅黑" w:hAnsi="微软雅黑" w:eastAsia="微软雅黑" w:cs="微软雅黑"/>
          <w:b/>
          <w:sz w:val="24"/>
          <w:szCs w:val="24"/>
        </w:rPr>
        <w:t>蓄电池组容量测试仪后台软件</w:t>
      </w:r>
      <w:r>
        <w:rPr>
          <w:rFonts w:hint="eastAsia" w:ascii="微软雅黑" w:hAnsi="微软雅黑" w:eastAsia="微软雅黑" w:cs="微软雅黑"/>
          <w:b/>
          <w:sz w:val="24"/>
          <w:szCs w:val="24"/>
          <w:lang w:val="en-US" w:eastAsia="zh-CN"/>
        </w:rPr>
        <w:t>操作说明</w:t>
      </w:r>
      <w:r>
        <w:rPr>
          <w:rFonts w:hint="eastAsia" w:ascii="微软雅黑" w:hAnsi="微软雅黑" w:eastAsia="微软雅黑" w:cs="微软雅黑"/>
          <w:b/>
          <w:sz w:val="24"/>
          <w:szCs w:val="24"/>
        </w:rPr>
        <w:tab/>
      </w:r>
      <w:r>
        <w:rPr>
          <w:rFonts w:hint="eastAsia" w:ascii="微软雅黑" w:hAnsi="微软雅黑" w:eastAsia="微软雅黑" w:cs="微软雅黑"/>
          <w:b/>
          <w:sz w:val="24"/>
          <w:szCs w:val="24"/>
        </w:rPr>
        <w:fldChar w:fldCharType="begin"/>
      </w:r>
      <w:r>
        <w:rPr>
          <w:rFonts w:hint="eastAsia" w:ascii="微软雅黑" w:hAnsi="微软雅黑" w:eastAsia="微软雅黑" w:cs="微软雅黑"/>
          <w:b/>
          <w:sz w:val="24"/>
          <w:szCs w:val="24"/>
        </w:rPr>
        <w:instrText xml:space="preserve"> PAGEREF _Toc1706 \h </w:instrText>
      </w:r>
      <w:r>
        <w:rPr>
          <w:rFonts w:hint="eastAsia" w:ascii="微软雅黑" w:hAnsi="微软雅黑" w:eastAsia="微软雅黑" w:cs="微软雅黑"/>
          <w:b/>
          <w:sz w:val="24"/>
          <w:szCs w:val="24"/>
        </w:rPr>
        <w:fldChar w:fldCharType="separate"/>
      </w:r>
      <w:r>
        <w:rPr>
          <w:rFonts w:hint="eastAsia" w:ascii="微软雅黑" w:hAnsi="微软雅黑" w:eastAsia="微软雅黑" w:cs="微软雅黑"/>
          <w:b/>
          <w:sz w:val="24"/>
          <w:szCs w:val="24"/>
        </w:rPr>
        <w:t>17</w:t>
      </w:r>
      <w:r>
        <w:rPr>
          <w:rFonts w:hint="eastAsia" w:ascii="微软雅黑" w:hAnsi="微软雅黑" w:eastAsia="微软雅黑" w:cs="微软雅黑"/>
          <w:b/>
          <w:sz w:val="24"/>
          <w:szCs w:val="24"/>
        </w:rPr>
        <w:fldChar w:fldCharType="end"/>
      </w:r>
      <w:r>
        <w:rPr>
          <w:rFonts w:hint="eastAsia" w:ascii="微软雅黑" w:hAnsi="微软雅黑" w:eastAsia="微软雅黑" w:cs="微软雅黑"/>
          <w:b/>
          <w:sz w:val="24"/>
          <w:szCs w:val="24"/>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lang w:val="en-US"/>
        </w:rPr>
        <w:fldChar w:fldCharType="begin"/>
      </w:r>
      <w:r>
        <w:rPr>
          <w:rFonts w:hint="eastAsia" w:ascii="微软雅黑" w:hAnsi="微软雅黑" w:eastAsia="微软雅黑" w:cs="微软雅黑"/>
          <w:b w:val="0"/>
          <w:bCs/>
          <w:sz w:val="24"/>
          <w:szCs w:val="24"/>
          <w:lang w:val="en-US"/>
        </w:rPr>
        <w:instrText xml:space="preserve"> HYPERLINK \l _Toc15628 </w:instrText>
      </w:r>
      <w:r>
        <w:rPr>
          <w:rFonts w:hint="eastAsia" w:ascii="微软雅黑" w:hAnsi="微软雅黑" w:eastAsia="微软雅黑" w:cs="微软雅黑"/>
          <w:b w:val="0"/>
          <w:bCs/>
          <w:sz w:val="24"/>
          <w:szCs w:val="24"/>
          <w:lang w:val="en-US"/>
        </w:rPr>
        <w:fldChar w:fldCharType="separate"/>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val="0"/>
          <w:bCs/>
          <w:sz w:val="24"/>
          <w:szCs w:val="24"/>
          <w:lang w:val="en-US" w:eastAsia="zh-CN"/>
        </w:rPr>
        <w:t>一</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val="0"/>
          <w:bCs/>
          <w:sz w:val="24"/>
          <w:szCs w:val="24"/>
          <w:lang w:val="en-US" w:eastAsia="zh-CN"/>
        </w:rPr>
        <w:t>后台软件功能</w:t>
      </w:r>
      <w:r>
        <w:rPr>
          <w:rFonts w:hint="eastAsia" w:ascii="微软雅黑" w:hAnsi="微软雅黑" w:eastAsia="微软雅黑" w:cs="微软雅黑"/>
          <w:b w:val="0"/>
          <w:bCs/>
          <w:sz w:val="24"/>
          <w:szCs w:val="24"/>
        </w:rPr>
        <w:tab/>
      </w:r>
      <w:r>
        <w:rPr>
          <w:rFonts w:hint="eastAsia" w:ascii="微软雅黑" w:hAnsi="微软雅黑" w:eastAsia="微软雅黑" w:cs="微软雅黑"/>
          <w:b w:val="0"/>
          <w:bCs/>
          <w:sz w:val="24"/>
          <w:szCs w:val="24"/>
        </w:rPr>
        <w:fldChar w:fldCharType="begin"/>
      </w:r>
      <w:r>
        <w:rPr>
          <w:rFonts w:hint="eastAsia" w:ascii="微软雅黑" w:hAnsi="微软雅黑" w:eastAsia="微软雅黑" w:cs="微软雅黑"/>
          <w:b w:val="0"/>
          <w:bCs/>
          <w:sz w:val="24"/>
          <w:szCs w:val="24"/>
        </w:rPr>
        <w:instrText xml:space="preserve"> PAGEREF _Toc15628 \h </w:instrText>
      </w:r>
      <w:r>
        <w:rPr>
          <w:rFonts w:hint="eastAsia" w:ascii="微软雅黑" w:hAnsi="微软雅黑" w:eastAsia="微软雅黑" w:cs="微软雅黑"/>
          <w:b w:val="0"/>
          <w:bCs/>
          <w:sz w:val="24"/>
          <w:szCs w:val="24"/>
        </w:rPr>
        <w:fldChar w:fldCharType="separate"/>
      </w:r>
      <w:r>
        <w:rPr>
          <w:rFonts w:hint="eastAsia" w:ascii="微软雅黑" w:hAnsi="微软雅黑" w:eastAsia="微软雅黑" w:cs="微软雅黑"/>
          <w:b w:val="0"/>
          <w:bCs/>
          <w:sz w:val="24"/>
          <w:szCs w:val="24"/>
        </w:rPr>
        <w:t>17</w:t>
      </w:r>
      <w:r>
        <w:rPr>
          <w:rFonts w:hint="eastAsia" w:ascii="微软雅黑" w:hAnsi="微软雅黑" w:eastAsia="微软雅黑" w:cs="微软雅黑"/>
          <w:b w:val="0"/>
          <w:bCs/>
          <w:sz w:val="24"/>
          <w:szCs w:val="24"/>
        </w:rPr>
        <w:fldChar w:fldCharType="end"/>
      </w:r>
      <w:r>
        <w:rPr>
          <w:rFonts w:hint="eastAsia" w:ascii="微软雅黑" w:hAnsi="微软雅黑" w:eastAsia="微软雅黑" w:cs="微软雅黑"/>
          <w:b w:val="0"/>
          <w:bCs/>
          <w:sz w:val="24"/>
          <w:szCs w:val="24"/>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lang w:val="en-US"/>
        </w:rPr>
        <w:fldChar w:fldCharType="begin"/>
      </w:r>
      <w:r>
        <w:rPr>
          <w:rFonts w:hint="eastAsia" w:ascii="微软雅黑" w:hAnsi="微软雅黑" w:eastAsia="微软雅黑" w:cs="微软雅黑"/>
          <w:b w:val="0"/>
          <w:bCs/>
          <w:sz w:val="24"/>
          <w:szCs w:val="24"/>
          <w:lang w:val="en-US"/>
        </w:rPr>
        <w:instrText xml:space="preserve"> HYPERLINK \l _Toc24646 </w:instrText>
      </w:r>
      <w:r>
        <w:rPr>
          <w:rFonts w:hint="eastAsia" w:ascii="微软雅黑" w:hAnsi="微软雅黑" w:eastAsia="微软雅黑" w:cs="微软雅黑"/>
          <w:b w:val="0"/>
          <w:bCs/>
          <w:sz w:val="24"/>
          <w:szCs w:val="24"/>
          <w:lang w:val="en-US"/>
        </w:rPr>
        <w:fldChar w:fldCharType="separate"/>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val="0"/>
          <w:bCs/>
          <w:sz w:val="24"/>
          <w:szCs w:val="24"/>
          <w:lang w:val="en-US" w:eastAsia="zh-CN"/>
        </w:rPr>
        <w:t>二</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val="0"/>
          <w:bCs/>
          <w:sz w:val="24"/>
          <w:szCs w:val="24"/>
          <w:lang w:val="en-US" w:eastAsia="zh-CN"/>
        </w:rPr>
        <w:t>后台软件安装及操作</w:t>
      </w:r>
      <w:r>
        <w:rPr>
          <w:rFonts w:hint="eastAsia" w:ascii="微软雅黑" w:hAnsi="微软雅黑" w:eastAsia="微软雅黑" w:cs="微软雅黑"/>
          <w:b w:val="0"/>
          <w:bCs/>
          <w:sz w:val="24"/>
          <w:szCs w:val="24"/>
        </w:rPr>
        <w:tab/>
      </w:r>
      <w:r>
        <w:rPr>
          <w:rFonts w:hint="eastAsia" w:ascii="微软雅黑" w:hAnsi="微软雅黑" w:eastAsia="微软雅黑" w:cs="微软雅黑"/>
          <w:b w:val="0"/>
          <w:bCs/>
          <w:sz w:val="24"/>
          <w:szCs w:val="24"/>
        </w:rPr>
        <w:fldChar w:fldCharType="begin"/>
      </w:r>
      <w:r>
        <w:rPr>
          <w:rFonts w:hint="eastAsia" w:ascii="微软雅黑" w:hAnsi="微软雅黑" w:eastAsia="微软雅黑" w:cs="微软雅黑"/>
          <w:b w:val="0"/>
          <w:bCs/>
          <w:sz w:val="24"/>
          <w:szCs w:val="24"/>
        </w:rPr>
        <w:instrText xml:space="preserve"> PAGEREF _Toc24646 \h </w:instrText>
      </w:r>
      <w:r>
        <w:rPr>
          <w:rFonts w:hint="eastAsia" w:ascii="微软雅黑" w:hAnsi="微软雅黑" w:eastAsia="微软雅黑" w:cs="微软雅黑"/>
          <w:b w:val="0"/>
          <w:bCs/>
          <w:sz w:val="24"/>
          <w:szCs w:val="24"/>
        </w:rPr>
        <w:fldChar w:fldCharType="separate"/>
      </w:r>
      <w:r>
        <w:rPr>
          <w:rFonts w:hint="eastAsia" w:ascii="微软雅黑" w:hAnsi="微软雅黑" w:eastAsia="微软雅黑" w:cs="微软雅黑"/>
          <w:b w:val="0"/>
          <w:bCs/>
          <w:sz w:val="24"/>
          <w:szCs w:val="24"/>
        </w:rPr>
        <w:t>17</w:t>
      </w:r>
      <w:r>
        <w:rPr>
          <w:rFonts w:hint="eastAsia" w:ascii="微软雅黑" w:hAnsi="微软雅黑" w:eastAsia="微软雅黑" w:cs="微软雅黑"/>
          <w:b w:val="0"/>
          <w:bCs/>
          <w:sz w:val="24"/>
          <w:szCs w:val="24"/>
        </w:rPr>
        <w:fldChar w:fldCharType="end"/>
      </w:r>
      <w:r>
        <w:rPr>
          <w:rFonts w:hint="eastAsia" w:ascii="微软雅黑" w:hAnsi="微软雅黑" w:eastAsia="微软雅黑" w:cs="微软雅黑"/>
          <w:b w:val="0"/>
          <w:bCs/>
          <w:sz w:val="24"/>
          <w:szCs w:val="24"/>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lang w:val="en-US"/>
        </w:rPr>
        <w:fldChar w:fldCharType="begin"/>
      </w:r>
      <w:r>
        <w:rPr>
          <w:rFonts w:hint="eastAsia" w:ascii="微软雅黑" w:hAnsi="微软雅黑" w:eastAsia="微软雅黑" w:cs="微软雅黑"/>
          <w:b w:val="0"/>
          <w:bCs/>
          <w:sz w:val="24"/>
          <w:szCs w:val="24"/>
          <w:lang w:val="en-US"/>
        </w:rPr>
        <w:instrText xml:space="preserve"> HYPERLINK \l _Toc24486 </w:instrText>
      </w:r>
      <w:r>
        <w:rPr>
          <w:rFonts w:hint="eastAsia" w:ascii="微软雅黑" w:hAnsi="微软雅黑" w:eastAsia="微软雅黑" w:cs="微软雅黑"/>
          <w:b w:val="0"/>
          <w:bCs/>
          <w:sz w:val="24"/>
          <w:szCs w:val="24"/>
          <w:lang w:val="en-US"/>
        </w:rPr>
        <w:fldChar w:fldCharType="separate"/>
      </w:r>
      <w:r>
        <w:rPr>
          <w:rFonts w:hint="eastAsia" w:ascii="微软雅黑" w:hAnsi="微软雅黑" w:eastAsia="微软雅黑" w:cs="微软雅黑"/>
          <w:b w:val="0"/>
          <w:bCs/>
          <w:sz w:val="24"/>
          <w:szCs w:val="24"/>
          <w:lang w:eastAsia="zh-CN"/>
        </w:rPr>
        <w:t>（三）U盘数据的读取、显示与保存</w:t>
      </w:r>
      <w:r>
        <w:rPr>
          <w:rFonts w:hint="eastAsia" w:ascii="微软雅黑" w:hAnsi="微软雅黑" w:eastAsia="微软雅黑" w:cs="微软雅黑"/>
          <w:b w:val="0"/>
          <w:bCs/>
          <w:sz w:val="24"/>
          <w:szCs w:val="24"/>
        </w:rPr>
        <w:tab/>
      </w:r>
      <w:r>
        <w:rPr>
          <w:rFonts w:hint="eastAsia" w:ascii="微软雅黑" w:hAnsi="微软雅黑" w:eastAsia="微软雅黑" w:cs="微软雅黑"/>
          <w:b w:val="0"/>
          <w:bCs/>
          <w:sz w:val="24"/>
          <w:szCs w:val="24"/>
        </w:rPr>
        <w:fldChar w:fldCharType="begin"/>
      </w:r>
      <w:r>
        <w:rPr>
          <w:rFonts w:hint="eastAsia" w:ascii="微软雅黑" w:hAnsi="微软雅黑" w:eastAsia="微软雅黑" w:cs="微软雅黑"/>
          <w:b w:val="0"/>
          <w:bCs/>
          <w:sz w:val="24"/>
          <w:szCs w:val="24"/>
        </w:rPr>
        <w:instrText xml:space="preserve"> PAGEREF _Toc24486 \h </w:instrText>
      </w:r>
      <w:r>
        <w:rPr>
          <w:rFonts w:hint="eastAsia" w:ascii="微软雅黑" w:hAnsi="微软雅黑" w:eastAsia="微软雅黑" w:cs="微软雅黑"/>
          <w:b w:val="0"/>
          <w:bCs/>
          <w:sz w:val="24"/>
          <w:szCs w:val="24"/>
        </w:rPr>
        <w:fldChar w:fldCharType="separate"/>
      </w:r>
      <w:r>
        <w:rPr>
          <w:rFonts w:hint="eastAsia" w:ascii="微软雅黑" w:hAnsi="微软雅黑" w:eastAsia="微软雅黑" w:cs="微软雅黑"/>
          <w:b w:val="0"/>
          <w:bCs/>
          <w:sz w:val="24"/>
          <w:szCs w:val="24"/>
        </w:rPr>
        <w:t>17</w:t>
      </w:r>
      <w:r>
        <w:rPr>
          <w:rFonts w:hint="eastAsia" w:ascii="微软雅黑" w:hAnsi="微软雅黑" w:eastAsia="微软雅黑" w:cs="微软雅黑"/>
          <w:b w:val="0"/>
          <w:bCs/>
          <w:sz w:val="24"/>
          <w:szCs w:val="24"/>
        </w:rPr>
        <w:fldChar w:fldCharType="end"/>
      </w:r>
      <w:r>
        <w:rPr>
          <w:rFonts w:hint="eastAsia" w:ascii="微软雅黑" w:hAnsi="微软雅黑" w:eastAsia="微软雅黑" w:cs="微软雅黑"/>
          <w:b w:val="0"/>
          <w:bCs/>
          <w:sz w:val="24"/>
          <w:szCs w:val="24"/>
          <w:lang w:val="en-US"/>
        </w:rPr>
        <w:fldChar w:fldCharType="end"/>
      </w:r>
    </w:p>
    <w:p>
      <w:pPr>
        <w:pStyle w:val="18"/>
        <w:keepNext w:val="0"/>
        <w:keepLines w:val="0"/>
        <w:pageBreakBefore w:val="0"/>
        <w:widowControl/>
        <w:tabs>
          <w:tab w:val="right" w:leader="dot" w:pos="9008"/>
        </w:tabs>
        <w:kinsoku/>
        <w:wordWrap/>
        <w:overflowPunct/>
        <w:topLinePunct w:val="0"/>
        <w:autoSpaceDE/>
        <w:autoSpaceDN/>
        <w:bidi w:val="0"/>
        <w:adjustRightInd/>
        <w:snapToGrid/>
        <w:spacing w:line="4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sz w:val="24"/>
          <w:szCs w:val="24"/>
          <w:lang w:val="en-US"/>
        </w:rPr>
        <w:fldChar w:fldCharType="begin"/>
      </w:r>
      <w:r>
        <w:rPr>
          <w:rFonts w:hint="eastAsia" w:ascii="微软雅黑" w:hAnsi="微软雅黑" w:eastAsia="微软雅黑" w:cs="微软雅黑"/>
          <w:b w:val="0"/>
          <w:bCs/>
          <w:sz w:val="24"/>
          <w:szCs w:val="24"/>
          <w:lang w:val="en-US"/>
        </w:rPr>
        <w:instrText xml:space="preserve"> HYPERLINK \l _Toc12752 </w:instrText>
      </w:r>
      <w:r>
        <w:rPr>
          <w:rFonts w:hint="eastAsia" w:ascii="微软雅黑" w:hAnsi="微软雅黑" w:eastAsia="微软雅黑" w:cs="微软雅黑"/>
          <w:b w:val="0"/>
          <w:bCs/>
          <w:sz w:val="24"/>
          <w:szCs w:val="24"/>
          <w:lang w:val="en-US"/>
        </w:rPr>
        <w:fldChar w:fldCharType="separate"/>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val="0"/>
          <w:bCs/>
          <w:sz w:val="24"/>
          <w:szCs w:val="24"/>
          <w:lang w:val="en-US" w:eastAsia="zh-CN"/>
        </w:rPr>
        <w:t>四</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val="0"/>
          <w:bCs/>
          <w:sz w:val="24"/>
          <w:szCs w:val="24"/>
        </w:rPr>
        <w:t>测试报表生成</w:t>
      </w:r>
      <w:r>
        <w:rPr>
          <w:rFonts w:hint="eastAsia" w:ascii="微软雅黑" w:hAnsi="微软雅黑" w:eastAsia="微软雅黑" w:cs="微软雅黑"/>
          <w:b w:val="0"/>
          <w:bCs/>
          <w:sz w:val="24"/>
          <w:szCs w:val="24"/>
        </w:rPr>
        <w:tab/>
      </w:r>
      <w:r>
        <w:rPr>
          <w:rFonts w:hint="eastAsia" w:ascii="微软雅黑" w:hAnsi="微软雅黑" w:eastAsia="微软雅黑" w:cs="微软雅黑"/>
          <w:b w:val="0"/>
          <w:bCs/>
          <w:sz w:val="24"/>
          <w:szCs w:val="24"/>
        </w:rPr>
        <w:fldChar w:fldCharType="begin"/>
      </w:r>
      <w:r>
        <w:rPr>
          <w:rFonts w:hint="eastAsia" w:ascii="微软雅黑" w:hAnsi="微软雅黑" w:eastAsia="微软雅黑" w:cs="微软雅黑"/>
          <w:b w:val="0"/>
          <w:bCs/>
          <w:sz w:val="24"/>
          <w:szCs w:val="24"/>
        </w:rPr>
        <w:instrText xml:space="preserve"> PAGEREF _Toc12752 \h </w:instrText>
      </w:r>
      <w:r>
        <w:rPr>
          <w:rFonts w:hint="eastAsia" w:ascii="微软雅黑" w:hAnsi="微软雅黑" w:eastAsia="微软雅黑" w:cs="微软雅黑"/>
          <w:b w:val="0"/>
          <w:bCs/>
          <w:sz w:val="24"/>
          <w:szCs w:val="24"/>
        </w:rPr>
        <w:fldChar w:fldCharType="separate"/>
      </w:r>
      <w:r>
        <w:rPr>
          <w:rFonts w:hint="eastAsia" w:ascii="微软雅黑" w:hAnsi="微软雅黑" w:eastAsia="微软雅黑" w:cs="微软雅黑"/>
          <w:b w:val="0"/>
          <w:bCs/>
          <w:sz w:val="24"/>
          <w:szCs w:val="24"/>
        </w:rPr>
        <w:t>19</w:t>
      </w:r>
      <w:r>
        <w:rPr>
          <w:rFonts w:hint="eastAsia" w:ascii="微软雅黑" w:hAnsi="微软雅黑" w:eastAsia="微软雅黑" w:cs="微软雅黑"/>
          <w:b w:val="0"/>
          <w:bCs/>
          <w:sz w:val="24"/>
          <w:szCs w:val="24"/>
        </w:rPr>
        <w:fldChar w:fldCharType="end"/>
      </w:r>
      <w:r>
        <w:rPr>
          <w:rFonts w:hint="eastAsia" w:ascii="微软雅黑" w:hAnsi="微软雅黑" w:eastAsia="微软雅黑" w:cs="微软雅黑"/>
          <w:b w:val="0"/>
          <w:bCs/>
          <w:sz w:val="24"/>
          <w:szCs w:val="24"/>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rPr>
        <w:fldChar w:fldCharType="begin"/>
      </w:r>
      <w:r>
        <w:rPr>
          <w:rFonts w:hint="eastAsia" w:ascii="微软雅黑" w:hAnsi="微软雅黑" w:eastAsia="微软雅黑" w:cs="微软雅黑"/>
          <w:b/>
          <w:sz w:val="24"/>
          <w:szCs w:val="24"/>
          <w:lang w:val="en-US"/>
        </w:rPr>
        <w:instrText xml:space="preserve"> HYPERLINK \l _Toc9736 </w:instrText>
      </w:r>
      <w:r>
        <w:rPr>
          <w:rFonts w:hint="eastAsia" w:ascii="微软雅黑" w:hAnsi="微软雅黑" w:eastAsia="微软雅黑" w:cs="微软雅黑"/>
          <w:b/>
          <w:sz w:val="24"/>
          <w:szCs w:val="24"/>
          <w:lang w:val="en-US"/>
        </w:rPr>
        <w:fldChar w:fldCharType="separate"/>
      </w:r>
      <w:r>
        <w:rPr>
          <w:rFonts w:hint="eastAsia" w:ascii="微软雅黑" w:hAnsi="微软雅黑" w:eastAsia="微软雅黑" w:cs="微软雅黑"/>
          <w:b/>
          <w:sz w:val="24"/>
          <w:szCs w:val="24"/>
          <w:lang w:eastAsia="zh-CN"/>
        </w:rPr>
        <w:t>附录</w:t>
      </w:r>
      <w:r>
        <w:rPr>
          <w:rFonts w:hint="eastAsia" w:ascii="微软雅黑" w:hAnsi="微软雅黑" w:eastAsia="微软雅黑" w:cs="微软雅黑"/>
          <w:b/>
          <w:sz w:val="24"/>
          <w:szCs w:val="24"/>
          <w:lang w:val="en-US" w:eastAsia="zh-CN"/>
        </w:rPr>
        <w:t>2</w:t>
      </w:r>
      <w:r>
        <w:rPr>
          <w:rFonts w:hint="eastAsia" w:ascii="微软雅黑" w:hAnsi="微软雅黑" w:eastAsia="微软雅黑" w:cs="微软雅黑"/>
          <w:b/>
          <w:sz w:val="24"/>
          <w:szCs w:val="24"/>
          <w:lang w:eastAsia="zh-CN"/>
        </w:rPr>
        <w:t>：铅酸蓄电池放电系数对应表</w:t>
      </w:r>
      <w:r>
        <w:rPr>
          <w:rFonts w:hint="eastAsia" w:ascii="微软雅黑" w:hAnsi="微软雅黑" w:eastAsia="微软雅黑" w:cs="微软雅黑"/>
          <w:b/>
          <w:sz w:val="24"/>
          <w:szCs w:val="24"/>
        </w:rPr>
        <w:tab/>
      </w:r>
      <w:r>
        <w:rPr>
          <w:rFonts w:hint="eastAsia" w:ascii="微软雅黑" w:hAnsi="微软雅黑" w:eastAsia="微软雅黑" w:cs="微软雅黑"/>
          <w:b/>
          <w:sz w:val="24"/>
          <w:szCs w:val="24"/>
        </w:rPr>
        <w:fldChar w:fldCharType="begin"/>
      </w:r>
      <w:r>
        <w:rPr>
          <w:rFonts w:hint="eastAsia" w:ascii="微软雅黑" w:hAnsi="微软雅黑" w:eastAsia="微软雅黑" w:cs="微软雅黑"/>
          <w:b/>
          <w:sz w:val="24"/>
          <w:szCs w:val="24"/>
        </w:rPr>
        <w:instrText xml:space="preserve"> PAGEREF _Toc9736 \h </w:instrText>
      </w:r>
      <w:r>
        <w:rPr>
          <w:rFonts w:hint="eastAsia" w:ascii="微软雅黑" w:hAnsi="微软雅黑" w:eastAsia="微软雅黑" w:cs="微软雅黑"/>
          <w:b/>
          <w:sz w:val="24"/>
          <w:szCs w:val="24"/>
        </w:rPr>
        <w:fldChar w:fldCharType="separate"/>
      </w:r>
      <w:r>
        <w:rPr>
          <w:rFonts w:hint="eastAsia" w:ascii="微软雅黑" w:hAnsi="微软雅黑" w:eastAsia="微软雅黑" w:cs="微软雅黑"/>
          <w:b/>
          <w:sz w:val="24"/>
          <w:szCs w:val="24"/>
        </w:rPr>
        <w:t>20</w:t>
      </w:r>
      <w:r>
        <w:rPr>
          <w:rFonts w:hint="eastAsia" w:ascii="微软雅黑" w:hAnsi="微软雅黑" w:eastAsia="微软雅黑" w:cs="微软雅黑"/>
          <w:b/>
          <w:sz w:val="24"/>
          <w:szCs w:val="24"/>
        </w:rPr>
        <w:fldChar w:fldCharType="end"/>
      </w:r>
      <w:r>
        <w:rPr>
          <w:rFonts w:hint="eastAsia" w:ascii="微软雅黑" w:hAnsi="微软雅黑" w:eastAsia="微软雅黑" w:cs="微软雅黑"/>
          <w:b/>
          <w:sz w:val="24"/>
          <w:szCs w:val="24"/>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rPr>
        <w:fldChar w:fldCharType="begin"/>
      </w:r>
      <w:r>
        <w:rPr>
          <w:rFonts w:hint="eastAsia" w:ascii="微软雅黑" w:hAnsi="微软雅黑" w:eastAsia="微软雅黑" w:cs="微软雅黑"/>
          <w:b/>
          <w:sz w:val="24"/>
          <w:szCs w:val="24"/>
          <w:lang w:val="en-US"/>
        </w:rPr>
        <w:instrText xml:space="preserve"> HYPERLINK \l _Toc30435 </w:instrText>
      </w:r>
      <w:r>
        <w:rPr>
          <w:rFonts w:hint="eastAsia" w:ascii="微软雅黑" w:hAnsi="微软雅黑" w:eastAsia="微软雅黑" w:cs="微软雅黑"/>
          <w:b/>
          <w:sz w:val="24"/>
          <w:szCs w:val="24"/>
          <w:lang w:val="en-US"/>
        </w:rPr>
        <w:fldChar w:fldCharType="separate"/>
      </w:r>
      <w:r>
        <w:rPr>
          <w:rFonts w:hint="eastAsia" w:ascii="微软雅黑" w:hAnsi="微软雅黑" w:eastAsia="微软雅黑" w:cs="微软雅黑"/>
          <w:b/>
          <w:sz w:val="24"/>
          <w:szCs w:val="24"/>
          <w:lang w:eastAsia="zh-CN"/>
        </w:rPr>
        <w:t>附录</w:t>
      </w:r>
      <w:r>
        <w:rPr>
          <w:rFonts w:hint="eastAsia" w:ascii="微软雅黑" w:hAnsi="微软雅黑" w:eastAsia="微软雅黑" w:cs="微软雅黑"/>
          <w:b/>
          <w:sz w:val="24"/>
          <w:szCs w:val="24"/>
          <w:lang w:val="en-US" w:eastAsia="zh-CN"/>
        </w:rPr>
        <w:t>3</w:t>
      </w:r>
      <w:r>
        <w:rPr>
          <w:rFonts w:hint="eastAsia" w:ascii="微软雅黑" w:hAnsi="微软雅黑" w:eastAsia="微软雅黑" w:cs="微软雅黑"/>
          <w:b/>
          <w:sz w:val="24"/>
          <w:szCs w:val="24"/>
          <w:lang w:eastAsia="zh-CN"/>
        </w:rPr>
        <w:t>：常见仪器及接线故障排查方法</w:t>
      </w:r>
      <w:r>
        <w:rPr>
          <w:rFonts w:hint="eastAsia" w:ascii="微软雅黑" w:hAnsi="微软雅黑" w:eastAsia="微软雅黑" w:cs="微软雅黑"/>
          <w:b/>
          <w:sz w:val="24"/>
          <w:szCs w:val="24"/>
        </w:rPr>
        <w:tab/>
      </w:r>
      <w:r>
        <w:rPr>
          <w:rFonts w:hint="eastAsia" w:ascii="微软雅黑" w:hAnsi="微软雅黑" w:eastAsia="微软雅黑" w:cs="微软雅黑"/>
          <w:b/>
          <w:sz w:val="24"/>
          <w:szCs w:val="24"/>
        </w:rPr>
        <w:fldChar w:fldCharType="begin"/>
      </w:r>
      <w:r>
        <w:rPr>
          <w:rFonts w:hint="eastAsia" w:ascii="微软雅黑" w:hAnsi="微软雅黑" w:eastAsia="微软雅黑" w:cs="微软雅黑"/>
          <w:b/>
          <w:sz w:val="24"/>
          <w:szCs w:val="24"/>
        </w:rPr>
        <w:instrText xml:space="preserve"> PAGEREF _Toc30435 \h </w:instrText>
      </w:r>
      <w:r>
        <w:rPr>
          <w:rFonts w:hint="eastAsia" w:ascii="微软雅黑" w:hAnsi="微软雅黑" w:eastAsia="微软雅黑" w:cs="微软雅黑"/>
          <w:b/>
          <w:sz w:val="24"/>
          <w:szCs w:val="24"/>
        </w:rPr>
        <w:fldChar w:fldCharType="separate"/>
      </w:r>
      <w:r>
        <w:rPr>
          <w:rFonts w:hint="eastAsia" w:ascii="微软雅黑" w:hAnsi="微软雅黑" w:eastAsia="微软雅黑" w:cs="微软雅黑"/>
          <w:b/>
          <w:sz w:val="24"/>
          <w:szCs w:val="24"/>
        </w:rPr>
        <w:t>21</w:t>
      </w:r>
      <w:r>
        <w:rPr>
          <w:rFonts w:hint="eastAsia" w:ascii="微软雅黑" w:hAnsi="微软雅黑" w:eastAsia="微软雅黑" w:cs="微软雅黑"/>
          <w:b/>
          <w:sz w:val="24"/>
          <w:szCs w:val="24"/>
        </w:rPr>
        <w:fldChar w:fldCharType="end"/>
      </w:r>
      <w:r>
        <w:rPr>
          <w:rFonts w:hint="eastAsia" w:ascii="微软雅黑" w:hAnsi="微软雅黑" w:eastAsia="微软雅黑" w:cs="微软雅黑"/>
          <w:b/>
          <w:sz w:val="24"/>
          <w:szCs w:val="24"/>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440" w:lineRule="atLeast"/>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rPr>
        <w:fldChar w:fldCharType="begin"/>
      </w:r>
      <w:r>
        <w:rPr>
          <w:rFonts w:hint="eastAsia" w:ascii="微软雅黑" w:hAnsi="微软雅黑" w:eastAsia="微软雅黑" w:cs="微软雅黑"/>
          <w:b/>
          <w:sz w:val="24"/>
          <w:szCs w:val="24"/>
          <w:lang w:val="en-US"/>
        </w:rPr>
        <w:instrText xml:space="preserve"> HYPERLINK \l _Toc22381 </w:instrText>
      </w:r>
      <w:r>
        <w:rPr>
          <w:rFonts w:hint="eastAsia" w:ascii="微软雅黑" w:hAnsi="微软雅黑" w:eastAsia="微软雅黑" w:cs="微软雅黑"/>
          <w:b/>
          <w:sz w:val="24"/>
          <w:szCs w:val="24"/>
          <w:lang w:val="en-US"/>
        </w:rPr>
        <w:fldChar w:fldCharType="separate"/>
      </w:r>
      <w:r>
        <w:rPr>
          <w:rFonts w:hint="eastAsia" w:ascii="微软雅黑" w:hAnsi="微软雅黑" w:eastAsia="微软雅黑" w:cs="微软雅黑"/>
          <w:b/>
          <w:bCs w:val="0"/>
          <w:sz w:val="24"/>
          <w:szCs w:val="24"/>
        </w:rPr>
        <w:t>声  明</w:t>
      </w:r>
      <w:r>
        <w:rPr>
          <w:rFonts w:hint="eastAsia" w:ascii="微软雅黑" w:hAnsi="微软雅黑" w:eastAsia="微软雅黑" w:cs="微软雅黑"/>
          <w:b/>
          <w:sz w:val="24"/>
          <w:szCs w:val="24"/>
        </w:rPr>
        <w:tab/>
      </w:r>
      <w:r>
        <w:rPr>
          <w:rFonts w:hint="eastAsia" w:ascii="微软雅黑" w:hAnsi="微软雅黑" w:eastAsia="微软雅黑" w:cs="微软雅黑"/>
          <w:b/>
          <w:sz w:val="24"/>
          <w:szCs w:val="24"/>
        </w:rPr>
        <w:fldChar w:fldCharType="begin"/>
      </w:r>
      <w:r>
        <w:rPr>
          <w:rFonts w:hint="eastAsia" w:ascii="微软雅黑" w:hAnsi="微软雅黑" w:eastAsia="微软雅黑" w:cs="微软雅黑"/>
          <w:b/>
          <w:sz w:val="24"/>
          <w:szCs w:val="24"/>
        </w:rPr>
        <w:instrText xml:space="preserve"> PAGEREF _Toc22381 \h </w:instrText>
      </w:r>
      <w:r>
        <w:rPr>
          <w:rFonts w:hint="eastAsia" w:ascii="微软雅黑" w:hAnsi="微软雅黑" w:eastAsia="微软雅黑" w:cs="微软雅黑"/>
          <w:b/>
          <w:sz w:val="24"/>
          <w:szCs w:val="24"/>
        </w:rPr>
        <w:fldChar w:fldCharType="separate"/>
      </w:r>
      <w:r>
        <w:rPr>
          <w:rFonts w:hint="eastAsia" w:ascii="微软雅黑" w:hAnsi="微软雅黑" w:eastAsia="微软雅黑" w:cs="微软雅黑"/>
          <w:b/>
          <w:sz w:val="24"/>
          <w:szCs w:val="24"/>
        </w:rPr>
        <w:t>22</w:t>
      </w:r>
      <w:r>
        <w:rPr>
          <w:rFonts w:hint="eastAsia" w:ascii="微软雅黑" w:hAnsi="微软雅黑" w:eastAsia="微软雅黑" w:cs="微软雅黑"/>
          <w:b/>
          <w:sz w:val="24"/>
          <w:szCs w:val="24"/>
        </w:rPr>
        <w:fldChar w:fldCharType="end"/>
      </w:r>
      <w:r>
        <w:rPr>
          <w:rFonts w:hint="eastAsia" w:ascii="微软雅黑" w:hAnsi="微软雅黑" w:eastAsia="微软雅黑" w:cs="微软雅黑"/>
          <w:b/>
          <w:sz w:val="24"/>
          <w:szCs w:val="24"/>
          <w:lang w:val="en-US"/>
        </w:rPr>
        <w:fldChar w:fldCharType="end"/>
      </w:r>
    </w:p>
    <w:p>
      <w:pPr>
        <w:pStyle w:val="4"/>
        <w:keepNext w:val="0"/>
        <w:keepLines w:val="0"/>
        <w:pageBreakBefore w:val="0"/>
        <w:kinsoku/>
        <w:wordWrap/>
        <w:overflowPunct/>
        <w:topLinePunct w:val="0"/>
        <w:bidi w:val="0"/>
        <w:adjustRightInd/>
        <w:snapToGrid/>
        <w:spacing w:line="440" w:lineRule="atLeast"/>
        <w:textAlignment w:val="auto"/>
        <w:outlineLvl w:val="9"/>
        <w:rPr>
          <w:b/>
          <w:sz w:val="20"/>
          <w:lang w:val="en-US"/>
        </w:rPr>
        <w:sectPr>
          <w:headerReference r:id="rId3" w:type="default"/>
          <w:footerReference r:id="rId4" w:type="default"/>
          <w:pgSz w:w="11911" w:h="16838"/>
          <w:pgMar w:top="1361" w:right="1321" w:bottom="1321" w:left="1582" w:header="771" w:footer="856" w:gutter="0"/>
          <w:pgBorders>
            <w:top w:val="none" w:sz="0" w:space="0"/>
            <w:left w:val="none" w:sz="0" w:space="0"/>
            <w:bottom w:val="none" w:sz="0" w:space="0"/>
            <w:right w:val="none" w:sz="0" w:space="0"/>
          </w:pgBorders>
          <w:cols w:space="720" w:num="1"/>
          <w:titlePg/>
          <w:rtlGutter w:val="0"/>
          <w:docGrid w:linePitch="0" w:charSpace="0"/>
        </w:sectPr>
      </w:pPr>
      <w:r>
        <w:rPr>
          <w:rFonts w:hint="eastAsia" w:ascii="微软雅黑" w:hAnsi="微软雅黑" w:eastAsia="微软雅黑" w:cs="微软雅黑"/>
          <w:b/>
          <w:sz w:val="24"/>
          <w:szCs w:val="24"/>
          <w:lang w:val="en-US"/>
        </w:rPr>
        <w:fldChar w:fldCharType="end"/>
      </w:r>
    </w:p>
    <w:p>
      <w:pPr>
        <w:keepNext w:val="0"/>
        <w:keepLines w:val="0"/>
        <w:pageBreakBefore w:val="0"/>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0" w:name="_bookmark32"/>
      <w:bookmarkEnd w:id="0"/>
      <w:bookmarkStart w:id="1" w:name="5.3.7数据管理"/>
      <w:bookmarkEnd w:id="1"/>
      <w:bookmarkStart w:id="2" w:name="_Toc12147"/>
      <w:bookmarkStart w:id="3" w:name="_Toc2868"/>
      <w:bookmarkStart w:id="4" w:name="_Toc31780"/>
      <w:bookmarkStart w:id="5" w:name="_Toc2018"/>
      <w:r>
        <w:rPr>
          <w:rFonts w:hint="eastAsia" w:ascii="微软雅黑" w:hAnsi="微软雅黑" w:eastAsia="微软雅黑" w:cs="微软雅黑"/>
          <w:b/>
          <w:sz w:val="32"/>
          <w:szCs w:val="28"/>
          <w:lang w:val="en-US" w:eastAsia="zh-CN"/>
        </w:rPr>
        <w:t>一、产品概况</w:t>
      </w:r>
      <w:bookmarkEnd w:id="2"/>
      <w:bookmarkEnd w:id="3"/>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bookmarkStart w:id="6" w:name="_Toc25979"/>
      <w:bookmarkStart w:id="7" w:name="_Toc27822"/>
      <w:r>
        <w:rPr>
          <w:rFonts w:hint="eastAsia" w:ascii="微软雅黑" w:hAnsi="微软雅黑" w:eastAsia="微软雅黑" w:cs="微软雅黑"/>
          <w:b/>
          <w:sz w:val="28"/>
          <w:szCs w:val="28"/>
          <w:lang w:val="en-US" w:eastAsia="zh-CN"/>
        </w:rPr>
        <w:t>1.1 产品综述</w:t>
      </w:r>
      <w:bookmarkEnd w:id="6"/>
      <w:bookmarkEnd w:id="7"/>
    </w:p>
    <w:p>
      <w:pPr>
        <w:keepNext w:val="0"/>
        <w:keepLines w:val="0"/>
        <w:pageBreakBefore w:val="0"/>
        <w:widowControl/>
        <w:kinsoku/>
        <w:wordWrap/>
        <w:overflowPunct/>
        <w:topLinePunct w:val="0"/>
        <w:autoSpaceDE w:val="0"/>
        <w:autoSpaceDN w:val="0"/>
        <w:bidi w:val="0"/>
        <w:adjustRightInd/>
        <w:snapToGrid/>
        <w:spacing w:before="156" w:beforeLines="50" w:after="156" w:afterLines="50" w:line="360" w:lineRule="auto"/>
        <w:ind w:left="440" w:leftChars="200" w:firstLine="840" w:firstLineChars="300"/>
        <w:jc w:val="left"/>
        <w:textAlignment w:val="auto"/>
        <w:outlineLvl w:val="9"/>
        <w:rPr>
          <w:rFonts w:hint="eastAsia" w:ascii="宋体" w:hAnsi="宋体" w:eastAsia="宋体" w:cs="宋体"/>
          <w:bCs/>
          <w:sz w:val="28"/>
          <w:szCs w:val="24"/>
        </w:rPr>
      </w:pPr>
      <w:r>
        <w:rPr>
          <w:rFonts w:hint="eastAsia" w:cs="宋体"/>
          <w:bCs/>
          <w:sz w:val="28"/>
          <w:szCs w:val="24"/>
          <w:lang w:val="en-US" w:eastAsia="zh-CN"/>
        </w:rPr>
        <w:t>10-800V/0-60A蓄电池放电测试仪</w:t>
      </w:r>
      <w:r>
        <w:rPr>
          <w:rFonts w:hint="eastAsia" w:ascii="宋体" w:hAnsi="宋体" w:eastAsia="宋体" w:cs="宋体"/>
          <w:bCs/>
          <w:sz w:val="28"/>
          <w:szCs w:val="24"/>
        </w:rPr>
        <w:t>通过内置电子负载对电池组实际进行放电。满足多种电压等级（</w:t>
      </w:r>
      <w:r>
        <w:rPr>
          <w:rFonts w:hint="eastAsia" w:ascii="宋体" w:hAnsi="宋体" w:eastAsia="宋体" w:cs="宋体"/>
          <w:bCs/>
          <w:sz w:val="28"/>
          <w:szCs w:val="24"/>
          <w:lang w:val="en-US" w:eastAsia="zh-CN"/>
        </w:rPr>
        <w:t>10</w:t>
      </w:r>
      <w:r>
        <w:rPr>
          <w:rFonts w:hint="eastAsia" w:ascii="宋体" w:hAnsi="宋体" w:eastAsia="宋体" w:cs="宋体"/>
          <w:bCs/>
          <w:sz w:val="28"/>
          <w:szCs w:val="24"/>
        </w:rPr>
        <w:t>~</w:t>
      </w:r>
      <w:r>
        <w:rPr>
          <w:rFonts w:hint="eastAsia" w:cs="宋体"/>
          <w:bCs/>
          <w:sz w:val="28"/>
          <w:szCs w:val="24"/>
          <w:lang w:val="en-US" w:eastAsia="zh-CN"/>
        </w:rPr>
        <w:t>8</w:t>
      </w:r>
      <w:r>
        <w:rPr>
          <w:rFonts w:hint="eastAsia" w:ascii="宋体" w:hAnsi="宋体" w:eastAsia="宋体" w:cs="宋体"/>
          <w:bCs/>
          <w:sz w:val="28"/>
          <w:szCs w:val="24"/>
          <w:lang w:val="en-US" w:eastAsia="zh-CN"/>
        </w:rPr>
        <w:t>0</w:t>
      </w:r>
      <w:r>
        <w:rPr>
          <w:rFonts w:hint="eastAsia" w:ascii="宋体" w:hAnsi="宋体" w:eastAsia="宋体" w:cs="宋体"/>
          <w:bCs/>
          <w:sz w:val="28"/>
          <w:szCs w:val="24"/>
        </w:rPr>
        <w:t>0V）的电池组放电测试。测试仪可以实时监控放电过程中的蓄电池电压、放电电流、放电时间、放电容量等参数；适用于各种蓄电池的活化放电、蓄电池初充电时的放电、蓄电池的维护放电，同时也可检验蓄电池的储电性能及负载容量等；具有操作简便、放电安全等优点。</w:t>
      </w:r>
    </w:p>
    <w:p>
      <w:pPr>
        <w:keepNext w:val="0"/>
        <w:keepLines w:val="0"/>
        <w:pageBreakBefore w:val="0"/>
        <w:widowControl/>
        <w:kinsoku/>
        <w:wordWrap/>
        <w:overflowPunct/>
        <w:topLinePunct w:val="0"/>
        <w:autoSpaceDE w:val="0"/>
        <w:autoSpaceDN w:val="0"/>
        <w:bidi w:val="0"/>
        <w:adjustRightInd/>
        <w:snapToGrid/>
        <w:spacing w:before="156" w:beforeLines="50" w:after="156" w:afterLines="50" w:line="360" w:lineRule="auto"/>
        <w:ind w:left="440" w:leftChars="200" w:firstLine="840" w:firstLineChars="300"/>
        <w:jc w:val="left"/>
        <w:textAlignment w:val="auto"/>
        <w:outlineLvl w:val="9"/>
        <w:rPr>
          <w:rFonts w:hint="eastAsia" w:ascii="宋体" w:hAnsi="宋体" w:eastAsia="宋体" w:cs="宋体"/>
          <w:bCs/>
          <w:sz w:val="28"/>
          <w:szCs w:val="24"/>
          <w:lang w:eastAsia="zh-CN"/>
        </w:rPr>
      </w:pPr>
      <w:r>
        <w:rPr>
          <w:rFonts w:hint="eastAsia" w:ascii="宋体" w:hAnsi="宋体" w:eastAsia="宋体" w:cs="宋体"/>
          <w:bCs/>
          <w:sz w:val="28"/>
          <w:szCs w:val="24"/>
          <w:lang w:eastAsia="zh-CN"/>
        </w:rPr>
        <w:t>我们知道,蓄电池除了正常的使用寿命周期外，由于蓄电池本身的质量如材料、结构、工艺的缺陷及使用不当等问题导致一些蓄电池早期失效的现象时有发生。为了检验蓄电池组的可备用时间及实际容量，保证系统的正常运行，根据电源系统的维护规程,需要定期或按需适时的对蓄电池组进行容量的核对性放电测试,以早期发现个别的失效或接近失效的单体电池予以更换,保证整组电池的有效性;或者对整组电池的预期寿命作出评估。</w:t>
      </w:r>
    </w:p>
    <w:p>
      <w:pPr>
        <w:keepNext w:val="0"/>
        <w:keepLines w:val="0"/>
        <w:pageBreakBefore w:val="0"/>
        <w:widowControl/>
        <w:kinsoku/>
        <w:wordWrap/>
        <w:overflowPunct/>
        <w:topLinePunct w:val="0"/>
        <w:autoSpaceDE w:val="0"/>
        <w:autoSpaceDN w:val="0"/>
        <w:bidi w:val="0"/>
        <w:adjustRightInd/>
        <w:snapToGrid/>
        <w:spacing w:before="156" w:beforeLines="50" w:after="156" w:afterLines="50" w:line="360" w:lineRule="auto"/>
        <w:ind w:left="440" w:leftChars="200" w:firstLine="840" w:firstLineChars="300"/>
        <w:jc w:val="left"/>
        <w:textAlignment w:val="auto"/>
        <w:outlineLvl w:val="9"/>
        <w:rPr>
          <w:rFonts w:hint="eastAsia" w:ascii="宋体" w:hAnsi="宋体" w:eastAsia="宋体" w:cs="宋体"/>
          <w:bCs/>
          <w:sz w:val="28"/>
          <w:szCs w:val="24"/>
          <w:lang w:eastAsia="zh-CN"/>
        </w:rPr>
      </w:pPr>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4"/>
          <w:lang w:val="en-US" w:eastAsia="zh-CN"/>
        </w:rPr>
      </w:pPr>
      <w:bookmarkStart w:id="8" w:name="_Toc365903516"/>
      <w:bookmarkStart w:id="9" w:name="_Toc31970"/>
      <w:bookmarkStart w:id="10" w:name="_Toc11911"/>
      <w:r>
        <w:rPr>
          <w:rFonts w:hint="eastAsia" w:ascii="微软雅黑" w:hAnsi="微软雅黑" w:eastAsia="微软雅黑" w:cs="微软雅黑"/>
          <w:b/>
          <w:sz w:val="28"/>
          <w:szCs w:val="24"/>
          <w:lang w:val="en-US" w:eastAsia="zh-CN"/>
        </w:rPr>
        <w:t>1.2 主要功能特点</w:t>
      </w:r>
      <w:bookmarkEnd w:id="8"/>
      <w:bookmarkEnd w:id="9"/>
      <w:bookmarkEnd w:id="10"/>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360" w:lineRule="auto"/>
        <w:ind w:left="420" w:hanging="420" w:firstLineChars="0"/>
        <w:textAlignment w:val="auto"/>
        <w:outlineLvl w:val="9"/>
        <w:rPr>
          <w:rFonts w:hint="eastAsia" w:ascii="宋体" w:hAnsi="宋体" w:eastAsia="宋体" w:cs="宋体"/>
          <w:bCs/>
          <w:sz w:val="28"/>
          <w:szCs w:val="24"/>
        </w:rPr>
      </w:pPr>
      <w:r>
        <w:rPr>
          <w:rFonts w:hint="eastAsia" w:ascii="宋体" w:hAnsi="宋体" w:eastAsia="宋体" w:cs="宋体"/>
          <w:b/>
          <w:sz w:val="28"/>
          <w:szCs w:val="24"/>
        </w:rPr>
        <w:t>产品采用定制镍铬合金电阻器作为负载源。</w:t>
      </w:r>
      <w:r>
        <w:rPr>
          <w:rFonts w:hint="eastAsia" w:ascii="宋体" w:hAnsi="宋体" w:eastAsia="宋体" w:cs="宋体"/>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360" w:lineRule="auto"/>
        <w:ind w:left="420" w:hanging="420" w:firstLineChars="0"/>
        <w:textAlignment w:val="auto"/>
        <w:outlineLvl w:val="9"/>
        <w:rPr>
          <w:rFonts w:hint="eastAsia" w:ascii="宋体" w:hAnsi="宋体" w:eastAsia="宋体" w:cs="宋体"/>
          <w:b/>
          <w:sz w:val="28"/>
          <w:szCs w:val="24"/>
        </w:rPr>
      </w:pPr>
      <w:r>
        <w:rPr>
          <w:rFonts w:hint="eastAsia" w:ascii="宋体" w:hAnsi="宋体" w:eastAsia="宋体" w:cs="宋体"/>
          <w:b/>
          <w:sz w:val="28"/>
          <w:szCs w:val="24"/>
        </w:rPr>
        <w:t>智能芯片控制。</w:t>
      </w:r>
      <w:r>
        <w:rPr>
          <w:rFonts w:hint="eastAsia" w:ascii="宋体" w:hAnsi="宋体" w:eastAsia="宋体" w:cs="宋体"/>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360" w:lineRule="auto"/>
        <w:ind w:left="420" w:hanging="420" w:firstLineChars="0"/>
        <w:textAlignment w:val="auto"/>
        <w:outlineLvl w:val="9"/>
        <w:rPr>
          <w:rFonts w:hint="eastAsia" w:ascii="宋体" w:hAnsi="宋体" w:eastAsia="宋体" w:cs="宋体"/>
          <w:bCs/>
          <w:sz w:val="28"/>
          <w:szCs w:val="24"/>
        </w:rPr>
      </w:pPr>
      <w:r>
        <w:rPr>
          <w:rFonts w:hint="eastAsia" w:ascii="宋体" w:hAnsi="宋体" w:eastAsia="宋体" w:cs="宋体"/>
          <w:b/>
          <w:bCs w:val="0"/>
          <w:sz w:val="28"/>
          <w:szCs w:val="24"/>
        </w:rPr>
        <w:t>放电测试功能</w:t>
      </w:r>
      <w:r>
        <w:rPr>
          <w:rFonts w:hint="eastAsia" w:ascii="宋体" w:hAnsi="宋体" w:eastAsia="宋体" w:cs="宋体"/>
          <w:b/>
          <w:bCs w:val="0"/>
          <w:sz w:val="28"/>
          <w:szCs w:val="24"/>
          <w:lang w:eastAsia="zh-CN"/>
        </w:rPr>
        <w:t>。</w:t>
      </w:r>
      <w:r>
        <w:rPr>
          <w:rFonts w:hint="eastAsia" w:ascii="宋体" w:hAnsi="宋体" w:eastAsia="宋体" w:cs="宋体"/>
          <w:bCs/>
          <w:sz w:val="28"/>
          <w:szCs w:val="24"/>
        </w:rPr>
        <w:t>在电池组脱离系统后利用智能假负载进行恒流或恒功率放电，或者利用智能假负载与用户设备并接进行恒流放电。设定好</w:t>
      </w:r>
      <w:r>
        <w:rPr>
          <w:rFonts w:hint="eastAsia" w:ascii="宋体" w:hAnsi="宋体" w:eastAsia="宋体" w:cs="宋体"/>
          <w:bCs/>
          <w:sz w:val="28"/>
          <w:szCs w:val="24"/>
          <w:lang w:val="en-US" w:eastAsia="zh-CN"/>
        </w:rPr>
        <w:t>放电电压、放电电流、放电时间、放电容量等阀值</w:t>
      </w:r>
      <w:r>
        <w:rPr>
          <w:rFonts w:hint="eastAsia" w:ascii="宋体" w:hAnsi="宋体" w:eastAsia="宋体" w:cs="宋体"/>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360" w:lineRule="auto"/>
        <w:ind w:left="420" w:hanging="420"/>
        <w:jc w:val="left"/>
        <w:textAlignment w:val="auto"/>
        <w:outlineLvl w:val="9"/>
        <w:rPr>
          <w:rFonts w:hint="eastAsia" w:ascii="宋体" w:hAnsi="宋体" w:eastAsia="宋体" w:cs="宋体"/>
          <w:sz w:val="28"/>
          <w:szCs w:val="24"/>
        </w:rPr>
      </w:pPr>
      <w:r>
        <w:rPr>
          <w:rFonts w:hint="eastAsia" w:ascii="宋体" w:hAnsi="宋体" w:eastAsia="宋体" w:cs="宋体"/>
          <w:b/>
          <w:sz w:val="28"/>
          <w:szCs w:val="24"/>
        </w:rPr>
        <w:t>7英寸超大液晶触摸屏</w:t>
      </w:r>
      <w:r>
        <w:rPr>
          <w:rFonts w:hint="default" w:eastAsia="宋体" w:cs="宋体"/>
          <w:b/>
          <w:sz w:val="28"/>
          <w:szCs w:val="24"/>
        </w:rPr>
        <w:t>。</w:t>
      </w:r>
      <w:r>
        <w:rPr>
          <w:rFonts w:hint="eastAsia" w:ascii="宋体" w:hAnsi="宋体" w:eastAsia="宋体" w:cs="宋体"/>
          <w:sz w:val="28"/>
          <w:szCs w:val="24"/>
        </w:rPr>
        <w:t>采用</w:t>
      </w:r>
      <w:r>
        <w:rPr>
          <w:rFonts w:hint="default" w:eastAsia="宋体" w:cs="宋体"/>
          <w:sz w:val="28"/>
          <w:szCs w:val="24"/>
        </w:rPr>
        <w:t>7英寸</w:t>
      </w:r>
      <w:r>
        <w:rPr>
          <w:rFonts w:hint="eastAsia" w:ascii="宋体" w:hAnsi="宋体" w:eastAsia="宋体" w:cs="宋体"/>
          <w:sz w:val="28"/>
          <w:szCs w:val="24"/>
        </w:rPr>
        <w:t>大尺寸</w:t>
      </w:r>
      <w:r>
        <w:rPr>
          <w:rFonts w:hint="default" w:eastAsia="宋体" w:cs="宋体"/>
          <w:sz w:val="28"/>
          <w:szCs w:val="24"/>
        </w:rPr>
        <w:t>高亮</w:t>
      </w:r>
      <w:r>
        <w:rPr>
          <w:rFonts w:hint="eastAsia" w:ascii="宋体" w:hAnsi="宋体" w:eastAsia="宋体" w:cs="宋体"/>
          <w:sz w:val="28"/>
          <w:szCs w:val="24"/>
        </w:rPr>
        <w:t>触摸屏，分辨率1024x600，可直接在屏上进行点击操作，简单明了。抗干扰能力强。</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360" w:lineRule="auto"/>
        <w:ind w:left="420" w:hanging="420"/>
        <w:jc w:val="left"/>
        <w:textAlignment w:val="auto"/>
        <w:outlineLvl w:val="9"/>
        <w:rPr>
          <w:rFonts w:hint="eastAsia" w:ascii="宋体" w:hAnsi="宋体" w:eastAsia="宋体" w:cs="宋体"/>
          <w:sz w:val="28"/>
          <w:szCs w:val="24"/>
        </w:rPr>
      </w:pPr>
      <w:r>
        <w:rPr>
          <w:rFonts w:hint="eastAsia" w:ascii="宋体" w:hAnsi="宋体" w:eastAsia="宋体" w:cs="宋体"/>
          <w:b/>
          <w:sz w:val="28"/>
          <w:szCs w:val="24"/>
        </w:rPr>
        <w:t>采用LORA无线单体监测模块（选配）：</w:t>
      </w:r>
      <w:r>
        <w:rPr>
          <w:rFonts w:hint="eastAsia" w:ascii="宋体" w:hAnsi="宋体" w:eastAsia="宋体" w:cs="宋体"/>
          <w:sz w:val="28"/>
          <w:szCs w:val="24"/>
        </w:rPr>
        <w:t>兼容2V/</w:t>
      </w:r>
      <w:r>
        <w:rPr>
          <w:rFonts w:hint="eastAsia" w:ascii="宋体" w:hAnsi="宋体" w:eastAsia="宋体" w:cs="宋体"/>
          <w:sz w:val="28"/>
          <w:szCs w:val="24"/>
          <w:lang w:val="en-US" w:eastAsia="zh-CN"/>
        </w:rPr>
        <w:t>4V/</w:t>
      </w:r>
      <w:r>
        <w:rPr>
          <w:rFonts w:hint="eastAsia" w:ascii="宋体" w:hAnsi="宋体" w:eastAsia="宋体" w:cs="宋体"/>
          <w:sz w:val="28"/>
          <w:szCs w:val="24"/>
        </w:rPr>
        <w:t>6V/12V单体电压监测。</w:t>
      </w:r>
      <w:r>
        <w:rPr>
          <w:rFonts w:hint="eastAsia" w:ascii="宋体" w:hAnsi="宋体" w:eastAsia="宋体" w:cs="宋体"/>
          <w:bCs/>
          <w:sz w:val="28"/>
          <w:szCs w:val="24"/>
        </w:rPr>
        <w:t>每个无线监测模块可同时监测6个单体，</w:t>
      </w:r>
      <w:r>
        <w:rPr>
          <w:rFonts w:hint="eastAsia" w:ascii="宋体" w:hAnsi="宋体" w:eastAsia="宋体" w:cs="宋体"/>
          <w:sz w:val="28"/>
          <w:szCs w:val="24"/>
        </w:rPr>
        <w:t>相比每个模块监测一只单体电压方法，需要配置的模块数量只是其1/6（48V只需4个监测模块），让无线模块接线操作更加简便。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360" w:lineRule="auto"/>
        <w:ind w:left="420" w:hanging="420"/>
        <w:jc w:val="left"/>
        <w:textAlignment w:val="auto"/>
        <w:outlineLvl w:val="9"/>
        <w:rPr>
          <w:rFonts w:hint="eastAsia" w:ascii="宋体" w:hAnsi="宋体" w:eastAsia="宋体" w:cs="宋体"/>
          <w:sz w:val="28"/>
          <w:szCs w:val="24"/>
        </w:rPr>
      </w:pPr>
      <w:r>
        <w:rPr>
          <w:rFonts w:hint="eastAsia" w:ascii="宋体" w:hAnsi="宋体" w:eastAsia="宋体" w:cs="宋体"/>
          <w:b/>
          <w:sz w:val="28"/>
          <w:szCs w:val="24"/>
        </w:rPr>
        <w:t>电池放电过程中，各单体电压实时检测和显示：</w:t>
      </w:r>
      <w:r>
        <w:rPr>
          <w:rFonts w:hint="eastAsia" w:ascii="宋体" w:hAnsi="宋体" w:eastAsia="宋体" w:cs="宋体"/>
          <w:sz w:val="28"/>
          <w:szCs w:val="24"/>
        </w:rPr>
        <w:t>并在主机屏幕上呈现出各单体电压柱状图的变化轨迹，支持数据表格显示，还能自动实时呈现出电压最高与最低的单体，帮助您快速分析单体变化的趋势。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360" w:lineRule="auto"/>
        <w:ind w:left="420" w:hanging="420"/>
        <w:jc w:val="left"/>
        <w:textAlignment w:val="auto"/>
        <w:outlineLvl w:val="9"/>
        <w:rPr>
          <w:rFonts w:hint="eastAsia" w:ascii="宋体" w:hAnsi="宋体" w:eastAsia="宋体" w:cs="宋体"/>
          <w:b/>
          <w:bCs/>
          <w:sz w:val="28"/>
          <w:szCs w:val="24"/>
        </w:rPr>
      </w:pPr>
      <w:r>
        <w:rPr>
          <w:rFonts w:hint="eastAsia" w:ascii="宋体" w:hAnsi="宋体" w:eastAsia="宋体" w:cs="宋体"/>
          <w:b/>
          <w:sz w:val="28"/>
          <w:szCs w:val="24"/>
        </w:rPr>
        <w:t>放电曲线查看：</w:t>
      </w:r>
      <w:r>
        <w:rPr>
          <w:rFonts w:hint="eastAsia" w:ascii="宋体" w:hAnsi="宋体" w:eastAsia="宋体" w:cs="宋体"/>
          <w:sz w:val="28"/>
          <w:szCs w:val="24"/>
        </w:rPr>
        <w:t>可回看放电过程中电池组电压、电流曲线。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360" w:lineRule="auto"/>
        <w:ind w:left="420" w:hanging="420"/>
        <w:jc w:val="left"/>
        <w:textAlignment w:val="auto"/>
        <w:outlineLvl w:val="9"/>
        <w:rPr>
          <w:rFonts w:hint="eastAsia" w:ascii="宋体" w:hAnsi="宋体" w:eastAsia="宋体" w:cs="宋体"/>
          <w:b/>
          <w:bCs/>
          <w:sz w:val="28"/>
          <w:szCs w:val="24"/>
        </w:rPr>
      </w:pPr>
      <w:r>
        <w:rPr>
          <w:rFonts w:hint="eastAsia" w:ascii="宋体" w:hAnsi="宋体" w:eastAsia="宋体" w:cs="宋体"/>
          <w:b/>
          <w:sz w:val="28"/>
          <w:szCs w:val="24"/>
          <w:lang w:eastAsia="zh-CN"/>
        </w:rPr>
        <w:t>内置多种放电模板</w:t>
      </w:r>
      <w:r>
        <w:rPr>
          <w:rFonts w:hint="eastAsia" w:ascii="宋体" w:hAnsi="宋体" w:eastAsia="宋体" w:cs="宋体"/>
          <w:b/>
          <w:sz w:val="28"/>
          <w:szCs w:val="24"/>
        </w:rPr>
        <w:t>：</w:t>
      </w:r>
      <w:r>
        <w:rPr>
          <w:rFonts w:hint="eastAsia" w:ascii="宋体" w:hAnsi="宋体" w:eastAsia="宋体" w:cs="宋体"/>
          <w:sz w:val="28"/>
          <w:szCs w:val="24"/>
          <w:lang w:eastAsia="zh-CN"/>
        </w:rPr>
        <w:t>仪器内置多达</w:t>
      </w:r>
      <w:r>
        <w:rPr>
          <w:rFonts w:hint="eastAsia" w:ascii="宋体" w:hAnsi="宋体" w:eastAsia="宋体" w:cs="宋体"/>
          <w:sz w:val="28"/>
          <w:szCs w:val="24"/>
          <w:lang w:val="en-US" w:eastAsia="zh-CN"/>
        </w:rPr>
        <w:t>7组（可扩展）测试模板供选择，测试更便捷。也可自行对测试模板进行修改和调用。</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360" w:lineRule="auto"/>
        <w:ind w:left="420" w:hanging="420"/>
        <w:jc w:val="left"/>
        <w:textAlignment w:val="auto"/>
        <w:outlineLvl w:val="9"/>
        <w:rPr>
          <w:rFonts w:hint="eastAsia" w:ascii="宋体" w:hAnsi="宋体" w:eastAsia="宋体" w:cs="宋体"/>
          <w:sz w:val="28"/>
          <w:szCs w:val="28"/>
        </w:rPr>
      </w:pPr>
      <w:r>
        <w:rPr>
          <w:rFonts w:hint="eastAsia" w:ascii="宋体" w:hAnsi="宋体" w:eastAsia="宋体" w:cs="宋体"/>
          <w:b/>
          <w:bCs/>
          <w:sz w:val="28"/>
          <w:szCs w:val="24"/>
        </w:rPr>
        <w:t>数据转存：</w:t>
      </w:r>
      <w:r>
        <w:rPr>
          <w:rFonts w:hint="eastAsia" w:ascii="宋体" w:hAnsi="宋体" w:eastAsia="宋体" w:cs="宋体"/>
          <w:sz w:val="28"/>
          <w:szCs w:val="24"/>
        </w:rPr>
        <w:t>主机配置U盘数据转存，数据分析软件可对数据进行解析，并支持报告生成。</w:t>
      </w: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11" w:name="_Toc23950"/>
      <w:bookmarkStart w:id="12" w:name="_Toc20072"/>
      <w:r>
        <w:rPr>
          <w:rFonts w:hint="eastAsia" w:ascii="微软雅黑" w:hAnsi="微软雅黑" w:eastAsia="微软雅黑" w:cs="微软雅黑"/>
          <w:b/>
          <w:sz w:val="32"/>
          <w:szCs w:val="28"/>
          <w:lang w:val="en-US" w:eastAsia="zh-CN"/>
        </w:rPr>
        <w:t>二、技术指标</w:t>
      </w:r>
      <w:bookmarkEnd w:id="11"/>
      <w:bookmarkEnd w:id="12"/>
    </w:p>
    <w:bookmarkEnd w:id="4"/>
    <w:bookmarkEnd w:id="5"/>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bookmarkStart w:id="13" w:name="_Toc190"/>
      <w:bookmarkStart w:id="14" w:name="_Toc20610"/>
      <w:bookmarkStart w:id="15" w:name="_Toc2155"/>
      <w:bookmarkStart w:id="16" w:name="_Toc14877"/>
      <w:r>
        <w:rPr>
          <w:rFonts w:hint="eastAsia" w:ascii="微软雅黑" w:hAnsi="微软雅黑" w:eastAsia="微软雅黑" w:cs="微软雅黑"/>
          <w:b/>
          <w:sz w:val="28"/>
          <w:szCs w:val="28"/>
          <w:lang w:val="en-US" w:eastAsia="zh-CN"/>
        </w:rPr>
        <w:t>2.1 产品外观</w:t>
      </w:r>
      <w:bookmarkEnd w:id="13"/>
      <w:bookmarkEnd w:id="14"/>
      <w:r>
        <w:rPr>
          <w:rFonts w:hint="eastAsia" w:ascii="微软雅黑" w:hAnsi="微软雅黑" w:eastAsia="微软雅黑" w:cs="微软雅黑"/>
          <w:b/>
          <w:sz w:val="28"/>
          <w:szCs w:val="28"/>
          <w:lang w:val="en-US" w:eastAsia="zh-CN"/>
        </w:rPr>
        <w:t>尺寸</w:t>
      </w:r>
      <w:bookmarkEnd w:id="15"/>
      <w:bookmarkEnd w:id="16"/>
    </w:p>
    <w:tbl>
      <w:tblPr>
        <w:tblStyle w:val="12"/>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3"/>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2673" w:type="dxa"/>
            <w:tcBorders>
              <w:top w:val="single" w:color="000000" w:sz="8" w:space="0"/>
              <w:left w:val="single" w:color="000000" w:sz="8" w:space="0"/>
              <w:bottom w:val="single" w:color="000000" w:sz="12"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b/>
                <w:color w:val="000000"/>
                <w:sz w:val="28"/>
                <w:szCs w:val="32"/>
              </w:rPr>
            </w:pPr>
            <w:r>
              <w:rPr>
                <w:rFonts w:hint="eastAsia"/>
                <w:b/>
                <w:color w:val="000000"/>
                <w:sz w:val="28"/>
                <w:szCs w:val="32"/>
              </w:rPr>
              <w:t>型号</w:t>
            </w:r>
          </w:p>
        </w:tc>
        <w:tc>
          <w:tcPr>
            <w:tcW w:w="630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eastAsia="宋体"/>
                <w:b/>
                <w:color w:val="000000"/>
                <w:sz w:val="28"/>
                <w:szCs w:val="32"/>
                <w:lang w:val="en-US" w:eastAsia="zh-CN"/>
              </w:rPr>
            </w:pPr>
            <w:r>
              <w:rPr>
                <w:rFonts w:hint="eastAsia"/>
                <w:bCs/>
                <w:color w:val="000000"/>
                <w:sz w:val="28"/>
                <w:szCs w:val="32"/>
                <w:lang w:val="en-US" w:eastAsia="zh-CN"/>
              </w:rPr>
              <w:t>10-800V/0-60A蓄电池放电测试仪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3" w:hRule="atLeast"/>
        </w:trPr>
        <w:tc>
          <w:tcPr>
            <w:tcW w:w="2673" w:type="dxa"/>
            <w:tcBorders>
              <w:top w:val="single" w:color="000000" w:sz="12" w:space="0"/>
              <w:left w:val="single" w:color="000000" w:sz="8" w:space="0"/>
              <w:bottom w:val="single" w:color="000000" w:sz="8" w:space="0"/>
              <w:right w:val="single" w:color="000000" w:sz="8" w:space="0"/>
            </w:tcBorders>
            <w:shd w:val="clear" w:color="auto" w:fill="auto"/>
            <w:vAlign w:val="center"/>
          </w:tcPr>
          <w:p>
            <w:pPr>
              <w:spacing w:line="360" w:lineRule="auto"/>
              <w:jc w:val="center"/>
              <w:outlineLvl w:val="9"/>
              <w:rPr>
                <w:rFonts w:hint="eastAsia" w:eastAsia="宋体"/>
                <w:b/>
                <w:color w:val="000000"/>
                <w:sz w:val="28"/>
                <w:szCs w:val="32"/>
                <w:lang w:eastAsia="zh-CN"/>
              </w:rPr>
            </w:pPr>
            <w:r>
              <w:rPr>
                <w:rFonts w:hint="eastAsia"/>
                <w:b/>
                <w:color w:val="000000"/>
                <w:sz w:val="28"/>
                <w:szCs w:val="32"/>
                <w:lang w:val="en-US" w:eastAsia="zh-CN"/>
              </w:rPr>
              <w:t>外形</w:t>
            </w:r>
          </w:p>
        </w:tc>
        <w:tc>
          <w:tcPr>
            <w:tcW w:w="6306" w:type="dxa"/>
            <w:tcBorders>
              <w:top w:val="single" w:color="000000" w:sz="12" w:space="0"/>
              <w:left w:val="single" w:color="000000" w:sz="8" w:space="0"/>
              <w:bottom w:val="single" w:color="000000" w:sz="8" w:space="0"/>
              <w:right w:val="single" w:color="000000" w:sz="8" w:space="0"/>
            </w:tcBorders>
            <w:shd w:val="clear" w:color="auto" w:fill="auto"/>
            <w:vAlign w:val="center"/>
          </w:tcPr>
          <w:p>
            <w:pPr>
              <w:spacing w:line="360" w:lineRule="auto"/>
              <w:jc w:val="center"/>
              <w:outlineLvl w:val="9"/>
              <w:rPr>
                <w:rFonts w:hint="default" w:eastAsia="宋体"/>
                <w:bCs/>
                <w:color w:val="000000"/>
                <w:sz w:val="28"/>
                <w:szCs w:val="32"/>
                <w:lang w:val="en-US" w:eastAsia="zh-CN"/>
              </w:rPr>
            </w:pPr>
            <w:r>
              <w:rPr>
                <w:rFonts w:hint="default" w:eastAsia="宋体"/>
                <w:bCs/>
                <w:color w:val="000000"/>
                <w:sz w:val="28"/>
                <w:szCs w:val="32"/>
                <w:lang w:val="en-US" w:eastAsia="zh-CN"/>
              </w:rPr>
              <w:drawing>
                <wp:inline distT="0" distB="0" distL="114300" distR="114300">
                  <wp:extent cx="2547620" cy="3295650"/>
                  <wp:effectExtent l="0" t="0" r="0" b="0"/>
                  <wp:docPr id="31" name="图片 2" descr="C:\Users\WeiDan\Desktop\电保姆蓄电池图片\8006D.png80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C:\Users\WeiDan\Desktop\电保姆蓄电池图片\8006D.png8006D"/>
                          <pic:cNvPicPr>
                            <a:picLocks noChangeAspect="1"/>
                          </pic:cNvPicPr>
                        </pic:nvPicPr>
                        <pic:blipFill>
                          <a:blip r:embed="rId8"/>
                          <a:srcRect/>
                          <a:stretch>
                            <a:fillRect/>
                          </a:stretch>
                        </pic:blipFill>
                        <pic:spPr>
                          <a:xfrm>
                            <a:off x="0" y="0"/>
                            <a:ext cx="2547620" cy="3295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267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b/>
                <w:color w:val="000000"/>
                <w:sz w:val="28"/>
                <w:szCs w:val="32"/>
              </w:rPr>
            </w:pPr>
            <w:r>
              <w:rPr>
                <w:rFonts w:hint="eastAsia"/>
                <w:b/>
                <w:color w:val="000000"/>
                <w:sz w:val="28"/>
                <w:szCs w:val="32"/>
              </w:rPr>
              <w:t>重量</w:t>
            </w:r>
          </w:p>
        </w:tc>
        <w:tc>
          <w:tcPr>
            <w:tcW w:w="630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bCs/>
                <w:color w:val="000000"/>
                <w:sz w:val="28"/>
                <w:szCs w:val="32"/>
              </w:rPr>
            </w:pPr>
            <w:r>
              <w:rPr>
                <w:rFonts w:hint="eastAsia"/>
                <w:bCs/>
                <w:color w:val="000000"/>
                <w:sz w:val="28"/>
                <w:szCs w:val="32"/>
                <w:lang w:val="en-US" w:eastAsia="zh-CN"/>
              </w:rPr>
              <w:t>主机32</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67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eastAsia="宋体"/>
                <w:b/>
                <w:color w:val="000000"/>
                <w:sz w:val="28"/>
                <w:szCs w:val="32"/>
                <w:lang w:val="en-US" w:eastAsia="zh-CN"/>
              </w:rPr>
            </w:pPr>
            <w:r>
              <w:rPr>
                <w:rFonts w:hint="eastAsia"/>
                <w:b/>
                <w:color w:val="000000"/>
                <w:sz w:val="28"/>
                <w:szCs w:val="32"/>
                <w:lang w:val="en-US" w:eastAsia="zh-CN"/>
              </w:rPr>
              <w:t>尺寸(单位：mm)</w:t>
            </w:r>
          </w:p>
        </w:tc>
        <w:tc>
          <w:tcPr>
            <w:tcW w:w="630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eastAsia="宋体"/>
                <w:bCs/>
                <w:color w:val="000000"/>
                <w:sz w:val="28"/>
                <w:szCs w:val="32"/>
                <w:lang w:val="en-US" w:eastAsia="zh-CN"/>
              </w:rPr>
            </w:pPr>
            <w:r>
              <w:rPr>
                <w:rFonts w:hint="eastAsia"/>
                <w:bCs/>
                <w:color w:val="000000"/>
                <w:sz w:val="28"/>
                <w:szCs w:val="32"/>
                <w:lang w:val="en-US" w:eastAsia="zh-CN"/>
              </w:rPr>
              <w:t>725*265*500(长x宽x高)</w:t>
            </w:r>
          </w:p>
        </w:tc>
      </w:tr>
    </w:tbl>
    <w:p>
      <w:pPr>
        <w:numPr>
          <w:ilvl w:val="0"/>
          <w:numId w:val="0"/>
        </w:numPr>
        <w:spacing w:line="360" w:lineRule="auto"/>
        <w:ind w:leftChars="0"/>
        <w:jc w:val="left"/>
        <w:outlineLvl w:val="9"/>
        <w:rPr>
          <w:rFonts w:hint="eastAsia"/>
          <w:b/>
          <w:sz w:val="32"/>
          <w:szCs w:val="32"/>
          <w:lang w:eastAsia="zh-CN"/>
        </w:rPr>
      </w:pPr>
    </w:p>
    <w:p>
      <w:pPr>
        <w:numPr>
          <w:ilvl w:val="0"/>
          <w:numId w:val="0"/>
        </w:numPr>
        <w:spacing w:line="360" w:lineRule="auto"/>
        <w:ind w:leftChars="0"/>
        <w:jc w:val="left"/>
        <w:outlineLvl w:val="9"/>
        <w:rPr>
          <w:rFonts w:hint="eastAsia"/>
          <w:b/>
          <w:sz w:val="32"/>
          <w:szCs w:val="32"/>
          <w:lang w:eastAsia="zh-CN"/>
        </w:rPr>
      </w:pPr>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bookmarkStart w:id="17" w:name="_Toc11612"/>
      <w:bookmarkStart w:id="18" w:name="_Toc27770"/>
      <w:bookmarkStart w:id="19" w:name="_Toc20841"/>
      <w:bookmarkStart w:id="20" w:name="_Toc30082"/>
      <w:r>
        <w:rPr>
          <w:rFonts w:hint="eastAsia" w:ascii="微软雅黑" w:hAnsi="微软雅黑" w:eastAsia="微软雅黑" w:cs="微软雅黑"/>
          <w:b/>
          <w:sz w:val="28"/>
          <w:szCs w:val="28"/>
          <w:lang w:val="en-US" w:eastAsia="zh-CN"/>
        </w:rPr>
        <w:t>2.2 产品技术性能</w:t>
      </w:r>
      <w:bookmarkEnd w:id="17"/>
      <w:bookmarkEnd w:id="18"/>
      <w:bookmarkEnd w:id="19"/>
      <w:bookmarkEnd w:id="20"/>
      <w:bookmarkStart w:id="75" w:name="_GoBack"/>
      <w:bookmarkEnd w:id="75"/>
    </w:p>
    <w:tbl>
      <w:tblPr>
        <w:tblStyle w:val="12"/>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6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61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lang w:val="zh-CN" w:eastAsia="zh-CN" w:bidi="zh-CN"/>
              </w:rPr>
            </w:pPr>
            <w:r>
              <w:rPr>
                <w:rFonts w:hint="eastAsia" w:ascii="宋体" w:hAnsi="宋体" w:eastAsia="宋体" w:cs="宋体"/>
                <w:color w:val="000000"/>
                <w:sz w:val="28"/>
                <w:szCs w:val="28"/>
              </w:rPr>
              <w:t>电源输入-交流</w:t>
            </w:r>
          </w:p>
        </w:tc>
        <w:tc>
          <w:tcPr>
            <w:tcW w:w="6423" w:type="dxa"/>
            <w:tcBorders>
              <w:top w:val="single" w:color="000000" w:sz="12"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lang w:val="zh-CN" w:eastAsia="zh-CN" w:bidi="zh-CN"/>
              </w:rPr>
            </w:pPr>
            <w:r>
              <w:rPr>
                <w:rFonts w:hint="eastAsia" w:ascii="宋体" w:hAnsi="宋体" w:eastAsia="宋体" w:cs="宋体"/>
                <w:color w:val="000000"/>
                <w:sz w:val="28"/>
                <w:szCs w:val="28"/>
              </w:rPr>
              <w:t>单相交流220V，频率范围为40－60Hz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主机操作方式</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显示屏</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数据通讯</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RS485x</w:t>
            </w:r>
            <w:r>
              <w:rPr>
                <w:rFonts w:hint="eastAsia" w:ascii="宋体" w:hAnsi="宋体" w:eastAsia="宋体" w:cs="宋体"/>
                <w:color w:val="000000"/>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内部数据存储</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电压测量精度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±0.5%FS+0.1V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电流测量精度</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±1%FS+0.1A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组电压显示精度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组电流显示精度</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放电电流控制精度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放电电压范围</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10</w:t>
            </w:r>
            <w:r>
              <w:rPr>
                <w:rFonts w:hint="eastAsia" w:ascii="宋体" w:hAnsi="宋体" w:eastAsia="宋体" w:cs="宋体"/>
                <w:color w:val="000000"/>
                <w:sz w:val="28"/>
                <w:szCs w:val="28"/>
              </w:rPr>
              <w:t>-</w:t>
            </w:r>
            <w:r>
              <w:rPr>
                <w:rFonts w:hint="eastAsia" w:cs="宋体"/>
                <w:color w:val="000000"/>
                <w:sz w:val="28"/>
                <w:szCs w:val="28"/>
                <w:lang w:val="en-US" w:eastAsia="zh-CN"/>
              </w:rPr>
              <w:t>8</w:t>
            </w:r>
            <w:r>
              <w:rPr>
                <w:rFonts w:hint="eastAsia" w:ascii="宋体" w:hAnsi="宋体" w:eastAsia="宋体" w:cs="宋体"/>
                <w:color w:val="000000"/>
                <w:sz w:val="28"/>
                <w:szCs w:val="28"/>
                <w:lang w:val="en-US" w:eastAsia="zh-CN"/>
              </w:rPr>
              <w:t>00</w:t>
            </w:r>
            <w:r>
              <w:rPr>
                <w:rFonts w:hint="eastAsia" w:ascii="宋体" w:hAnsi="宋体" w:eastAsia="宋体" w:cs="宋体"/>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放</w:t>
            </w:r>
            <w:r>
              <w:rPr>
                <w:rFonts w:hint="eastAsia" w:ascii="宋体" w:hAnsi="宋体" w:eastAsia="宋体" w:cs="宋体"/>
                <w:color w:val="000000"/>
                <w:sz w:val="28"/>
                <w:szCs w:val="28"/>
              </w:rPr>
              <w:t>电电流范围</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8"/>
                <w:szCs w:val="28"/>
                <w:lang w:val="en-US"/>
              </w:rPr>
            </w:pPr>
            <w:r>
              <w:rPr>
                <w:rFonts w:hint="eastAsia"/>
                <w:color w:val="000000"/>
                <w:sz w:val="28"/>
                <w:szCs w:val="28"/>
                <w:lang w:val="en-US"/>
              </w:rPr>
              <w:t>10-40V</w:t>
            </w:r>
            <w:r>
              <w:rPr>
                <w:rFonts w:hint="eastAsia"/>
                <w:color w:val="000000"/>
                <w:sz w:val="28"/>
                <w:szCs w:val="28"/>
                <w:lang w:val="en-US" w:eastAsia="zh-CN"/>
              </w:rPr>
              <w:t>：</w:t>
            </w:r>
            <w:r>
              <w:rPr>
                <w:rFonts w:hint="eastAsia"/>
                <w:color w:val="000000"/>
                <w:sz w:val="28"/>
                <w:szCs w:val="28"/>
                <w:lang w:val="en-US"/>
              </w:rPr>
              <w:t>0-10A</w:t>
            </w:r>
          </w:p>
          <w:p>
            <w:pPr>
              <w:jc w:val="center"/>
              <w:rPr>
                <w:rFonts w:hint="eastAsia"/>
                <w:color w:val="000000"/>
                <w:sz w:val="28"/>
                <w:szCs w:val="28"/>
                <w:lang w:val="en-US"/>
              </w:rPr>
            </w:pPr>
            <w:r>
              <w:rPr>
                <w:rFonts w:hint="eastAsia"/>
                <w:color w:val="000000"/>
                <w:sz w:val="28"/>
                <w:szCs w:val="28"/>
                <w:lang w:val="en-US"/>
              </w:rPr>
              <w:t>40-100V</w:t>
            </w:r>
            <w:r>
              <w:rPr>
                <w:rFonts w:hint="eastAsia"/>
                <w:color w:val="000000"/>
                <w:sz w:val="28"/>
                <w:szCs w:val="28"/>
                <w:lang w:val="en-US" w:eastAsia="zh-CN"/>
              </w:rPr>
              <w:t>：</w:t>
            </w:r>
            <w:r>
              <w:rPr>
                <w:rFonts w:hint="eastAsia"/>
                <w:color w:val="000000"/>
                <w:sz w:val="28"/>
                <w:szCs w:val="28"/>
                <w:lang w:val="en-US"/>
              </w:rPr>
              <w:t>0-40A</w:t>
            </w:r>
          </w:p>
          <w:p>
            <w:pPr>
              <w:jc w:val="center"/>
              <w:rPr>
                <w:rFonts w:hint="eastAsia"/>
                <w:color w:val="000000"/>
                <w:sz w:val="28"/>
                <w:szCs w:val="28"/>
                <w:lang w:val="en-US"/>
              </w:rPr>
            </w:pPr>
            <w:r>
              <w:rPr>
                <w:rFonts w:hint="eastAsia"/>
                <w:color w:val="000000"/>
                <w:sz w:val="28"/>
                <w:szCs w:val="28"/>
                <w:lang w:val="en-US"/>
              </w:rPr>
              <w:t>100-600V</w:t>
            </w:r>
            <w:r>
              <w:rPr>
                <w:rFonts w:hint="eastAsia"/>
                <w:color w:val="000000"/>
                <w:sz w:val="28"/>
                <w:szCs w:val="28"/>
                <w:lang w:val="en-US" w:eastAsia="zh-CN"/>
              </w:rPr>
              <w:t>：</w:t>
            </w:r>
            <w:r>
              <w:rPr>
                <w:rFonts w:hint="eastAsia"/>
                <w:color w:val="000000"/>
                <w:sz w:val="28"/>
                <w:szCs w:val="28"/>
                <w:lang w:val="en-US"/>
              </w:rPr>
              <w:t>0-60A</w:t>
            </w:r>
          </w:p>
          <w:p>
            <w:pPr>
              <w:jc w:val="center"/>
              <w:rPr>
                <w:rFonts w:hint="eastAsia" w:ascii="宋体" w:hAnsi="宋体" w:eastAsia="宋体" w:cs="宋体"/>
                <w:color w:val="000000"/>
                <w:sz w:val="28"/>
                <w:szCs w:val="28"/>
                <w:highlight w:val="yellow"/>
                <w:lang w:val="en-US" w:eastAsia="zh-CN"/>
              </w:rPr>
            </w:pPr>
            <w:r>
              <w:rPr>
                <w:rFonts w:hint="eastAsia"/>
                <w:color w:val="000000"/>
                <w:sz w:val="28"/>
                <w:szCs w:val="28"/>
                <w:lang w:val="en-US"/>
              </w:rPr>
              <w:t>600-800V</w:t>
            </w:r>
            <w:r>
              <w:rPr>
                <w:rFonts w:hint="eastAsia"/>
                <w:color w:val="000000"/>
                <w:sz w:val="28"/>
                <w:szCs w:val="28"/>
                <w:lang w:val="en-US" w:eastAsia="zh-CN"/>
              </w:rPr>
              <w:t>：0-</w:t>
            </w:r>
            <w:r>
              <w:rPr>
                <w:rFonts w:hint="eastAsia"/>
                <w:color w:val="000000"/>
                <w:sz w:val="28"/>
                <w:szCs w:val="28"/>
                <w:lang w:val="en-US"/>
              </w:rPr>
              <w:t>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主机保护</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lang w:val="en-US" w:eastAsia="zh-CN"/>
              </w:rPr>
              <w:t>紧急</w:t>
            </w:r>
            <w:r>
              <w:rPr>
                <w:rFonts w:hint="eastAsia" w:ascii="宋体" w:hAnsi="宋体" w:eastAsia="宋体" w:cs="宋体"/>
                <w:color w:val="000000"/>
                <w:sz w:val="28"/>
                <w:szCs w:val="28"/>
              </w:rPr>
              <w:t>停机执行机构</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高压</w:t>
            </w:r>
            <w:r>
              <w:rPr>
                <w:rFonts w:hint="eastAsia" w:ascii="宋体" w:hAnsi="宋体" w:eastAsia="宋体" w:cs="宋体"/>
                <w:color w:val="000000"/>
                <w:sz w:val="28"/>
                <w:szCs w:val="28"/>
              </w:rPr>
              <w:t>直流</w:t>
            </w:r>
            <w:r>
              <w:rPr>
                <w:rFonts w:hint="eastAsia" w:ascii="宋体" w:hAnsi="宋体" w:eastAsia="宋体" w:cs="宋体"/>
                <w:color w:val="000000"/>
                <w:sz w:val="28"/>
                <w:szCs w:val="28"/>
                <w:lang w:val="en-US" w:eastAsia="zh-CN"/>
              </w:rPr>
              <w:t>开关2</w:t>
            </w:r>
            <w:r>
              <w:rPr>
                <w:rFonts w:hint="eastAsia" w:cs="宋体"/>
                <w:color w:val="000000"/>
                <w:sz w:val="28"/>
                <w:szCs w:val="28"/>
                <w:lang w:val="en-US" w:eastAsia="zh-CN"/>
              </w:rPr>
              <w:t>5</w:t>
            </w:r>
            <w:r>
              <w:rPr>
                <w:rFonts w:hint="eastAsia" w:ascii="宋体" w:hAnsi="宋体" w:eastAsia="宋体" w:cs="宋体"/>
                <w:color w:val="000000"/>
                <w:sz w:val="28"/>
                <w:szCs w:val="28"/>
                <w:lang w:val="en-US" w:eastAsia="zh-CN"/>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反接保护</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异常保护</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过温保护</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报警提示</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03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b/>
                <w:bCs/>
                <w:color w:val="000000"/>
                <w:sz w:val="28"/>
                <w:szCs w:val="28"/>
              </w:rPr>
            </w:pPr>
            <w:r>
              <w:rPr>
                <w:rFonts w:hint="eastAsia" w:ascii="宋体" w:hAnsi="宋体" w:eastAsia="宋体" w:cs="宋体"/>
                <w:color w:val="000000"/>
                <w:sz w:val="28"/>
                <w:szCs w:val="28"/>
              </w:rPr>
              <w:t>耐压测试</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b/>
                <w:bCs/>
                <w:color w:val="000000"/>
                <w:sz w:val="28"/>
                <w:szCs w:val="28"/>
              </w:rPr>
            </w:pPr>
            <w:r>
              <w:rPr>
                <w:rFonts w:hint="eastAsia" w:ascii="宋体" w:hAnsi="宋体" w:eastAsia="宋体" w:cs="宋体"/>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b/>
                <w:bCs/>
                <w:color w:val="000000"/>
                <w:sz w:val="28"/>
                <w:szCs w:val="28"/>
              </w:rPr>
            </w:pP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b/>
                <w:bCs/>
                <w:color w:val="000000"/>
                <w:sz w:val="28"/>
                <w:szCs w:val="28"/>
              </w:rPr>
            </w:pPr>
            <w:r>
              <w:rPr>
                <w:rFonts w:hint="eastAsia" w:ascii="宋体" w:hAnsi="宋体" w:eastAsia="宋体" w:cs="宋体"/>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903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b/>
                <w:color w:val="000000"/>
                <w:sz w:val="28"/>
                <w:szCs w:val="28"/>
              </w:rPr>
            </w:pPr>
            <w:r>
              <w:rPr>
                <w:rFonts w:hint="eastAsia" w:ascii="宋体" w:hAnsi="宋体" w:eastAsia="宋体" w:cs="宋体"/>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散热</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温度</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616"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湿度</w:t>
            </w:r>
          </w:p>
        </w:tc>
        <w:tc>
          <w:tcPr>
            <w:tcW w:w="6423"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6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海拔</w:t>
            </w:r>
          </w:p>
        </w:tc>
        <w:tc>
          <w:tcPr>
            <w:tcW w:w="64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额定海拔2000米</w:t>
            </w:r>
          </w:p>
        </w:tc>
      </w:tr>
    </w:tbl>
    <w:p>
      <w:pPr>
        <w:keepNext w:val="0"/>
        <w:keepLines w:val="0"/>
        <w:pageBreakBefore w:val="0"/>
        <w:numPr>
          <w:ilvl w:val="0"/>
          <w:numId w:val="2"/>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21" w:name="_Toc9674"/>
      <w:bookmarkStart w:id="22" w:name="_Toc4161"/>
      <w:r>
        <w:rPr>
          <w:rFonts w:hint="eastAsia" w:ascii="微软雅黑" w:hAnsi="微软雅黑" w:eastAsia="微软雅黑" w:cs="微软雅黑"/>
          <w:b/>
          <w:sz w:val="32"/>
          <w:szCs w:val="28"/>
          <w:lang w:val="en-US" w:eastAsia="zh-CN"/>
        </w:rPr>
        <w:t>测试步骤</w:t>
      </w:r>
      <w:bookmarkEnd w:id="21"/>
      <w:bookmarkEnd w:id="22"/>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bookmarkStart w:id="23" w:name="_Toc8502"/>
      <w:bookmarkStart w:id="24" w:name="_Toc9774"/>
      <w:r>
        <w:rPr>
          <w:rFonts w:hint="eastAsia" w:ascii="微软雅黑" w:hAnsi="微软雅黑" w:eastAsia="微软雅黑" w:cs="微软雅黑"/>
          <w:b/>
          <w:sz w:val="28"/>
          <w:szCs w:val="28"/>
          <w:lang w:val="en-US" w:eastAsia="zh-CN"/>
        </w:rPr>
        <w:t>3.1 测试步骤介绍</w:t>
      </w:r>
      <w:bookmarkEnd w:id="23"/>
      <w:bookmarkEnd w:id="24"/>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w:t>
      </w:r>
      <w:r>
        <w:rPr>
          <w:rFonts w:hint="eastAsia" w:ascii="微软雅黑" w:hAnsi="微软雅黑" w:eastAsia="微软雅黑" w:cs="微软雅黑"/>
          <w:sz w:val="28"/>
          <w:szCs w:val="28"/>
          <w:lang w:eastAsia="zh-CN"/>
        </w:rPr>
        <w:t>一</w:t>
      </w:r>
      <w:r>
        <w:rPr>
          <w:rFonts w:hint="eastAsia" w:ascii="微软雅黑" w:hAnsi="微软雅黑" w:eastAsia="微软雅黑" w:cs="微软雅黑"/>
          <w:sz w:val="28"/>
          <w:szCs w:val="28"/>
        </w:rPr>
        <w:t>步：把放电线一端连到主机，另一端连到电池组两端。（注意红正黑负）。</w:t>
      </w:r>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w:t>
      </w:r>
      <w:r>
        <w:rPr>
          <w:rFonts w:hint="eastAsia" w:ascii="微软雅黑" w:hAnsi="微软雅黑" w:eastAsia="微软雅黑" w:cs="微软雅黑"/>
          <w:sz w:val="28"/>
          <w:szCs w:val="28"/>
          <w:lang w:eastAsia="zh-CN"/>
        </w:rPr>
        <w:t>二</w:t>
      </w:r>
      <w:r>
        <w:rPr>
          <w:rFonts w:hint="eastAsia" w:ascii="微软雅黑" w:hAnsi="微软雅黑" w:eastAsia="微软雅黑" w:cs="微软雅黑"/>
          <w:sz w:val="28"/>
          <w:szCs w:val="28"/>
        </w:rPr>
        <w:t>步：插入电源，主机开机。</w:t>
      </w:r>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w:t>
      </w:r>
      <w:r>
        <w:rPr>
          <w:rFonts w:hint="eastAsia" w:ascii="微软雅黑" w:hAnsi="微软雅黑" w:eastAsia="微软雅黑" w:cs="微软雅黑"/>
          <w:sz w:val="28"/>
          <w:szCs w:val="28"/>
          <w:lang w:eastAsia="zh-CN"/>
        </w:rPr>
        <w:t>三</w:t>
      </w:r>
      <w:r>
        <w:rPr>
          <w:rFonts w:hint="eastAsia" w:ascii="微软雅黑" w:hAnsi="微软雅黑" w:eastAsia="微软雅黑" w:cs="微软雅黑"/>
          <w:sz w:val="28"/>
          <w:szCs w:val="28"/>
        </w:rPr>
        <w:t>步：进入</w:t>
      </w:r>
      <w:r>
        <w:rPr>
          <w:rFonts w:hint="eastAsia" w:ascii="微软雅黑" w:hAnsi="微软雅黑" w:eastAsia="微软雅黑" w:cs="微软雅黑"/>
          <w:sz w:val="28"/>
          <w:szCs w:val="28"/>
          <w:lang w:eastAsia="zh-CN"/>
        </w:rPr>
        <w:t>主界面，设备放电参数</w:t>
      </w:r>
      <w:r>
        <w:rPr>
          <w:rFonts w:hint="eastAsia" w:ascii="微软雅黑" w:hAnsi="微软雅黑" w:eastAsia="微软雅黑" w:cs="微软雅黑"/>
          <w:sz w:val="28"/>
          <w:szCs w:val="28"/>
        </w:rPr>
        <w:t>。</w:t>
      </w:r>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w:t>
      </w:r>
      <w:r>
        <w:rPr>
          <w:rFonts w:hint="eastAsia" w:ascii="微软雅黑" w:hAnsi="微软雅黑" w:eastAsia="微软雅黑" w:cs="微软雅黑"/>
          <w:sz w:val="28"/>
          <w:szCs w:val="28"/>
          <w:lang w:eastAsia="zh-CN"/>
        </w:rPr>
        <w:t>四</w:t>
      </w:r>
      <w:r>
        <w:rPr>
          <w:rFonts w:hint="eastAsia" w:ascii="微软雅黑" w:hAnsi="微软雅黑" w:eastAsia="微软雅黑" w:cs="微软雅黑"/>
          <w:sz w:val="28"/>
          <w:szCs w:val="28"/>
        </w:rPr>
        <w:t>步：“确定”开始测试。</w:t>
      </w:r>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textAlignment w:val="auto"/>
        <w:outlineLvl w:val="9"/>
        <w:rPr>
          <w:rFonts w:hint="eastAsia" w:ascii="微软雅黑" w:hAnsi="微软雅黑" w:eastAsia="微软雅黑" w:cs="微软雅黑"/>
          <w:sz w:val="24"/>
          <w:szCs w:val="24"/>
        </w:rPr>
      </w:pPr>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jc w:val="center"/>
        <w:textAlignment w:val="auto"/>
        <w:outlineLvl w:val="9"/>
        <w:rPr>
          <w:rFonts w:hint="eastAsia" w:ascii="微软雅黑" w:hAnsi="微软雅黑" w:eastAsia="微软雅黑" w:cs="微软雅黑"/>
          <w:b/>
          <w:bCs/>
          <w:sz w:val="24"/>
          <w:szCs w:val="24"/>
          <w:lang w:eastAsia="zh-CN"/>
        </w:rPr>
      </w:pPr>
    </w:p>
    <w:p>
      <w:pPr>
        <w:keepNext w:val="0"/>
        <w:keepLines w:val="0"/>
        <w:pageBreakBefore w:val="0"/>
        <w:kinsoku/>
        <w:wordWrap/>
        <w:overflowPunct/>
        <w:topLinePunct w:val="0"/>
        <w:autoSpaceDE w:val="0"/>
        <w:autoSpaceDN w:val="0"/>
        <w:bidi w:val="0"/>
        <w:adjustRightInd/>
        <w:snapToGrid/>
        <w:spacing w:line="360" w:lineRule="auto"/>
        <w:textAlignment w:val="auto"/>
        <w:outlineLvl w:val="9"/>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drawing>
          <wp:inline distT="0" distB="0" distL="114300" distR="114300">
            <wp:extent cx="5711825" cy="3081020"/>
            <wp:effectExtent l="0" t="0" r="0" b="0"/>
            <wp:docPr id="3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CB019B1-382A-4266-B25C-5B523AA43C14-1" descr="wps"/>
                    <pic:cNvPicPr>
                      <a:picLocks noChangeAspect="1"/>
                    </pic:cNvPicPr>
                  </pic:nvPicPr>
                  <pic:blipFill>
                    <a:blip r:embed="rId9"/>
                    <a:stretch>
                      <a:fillRect/>
                    </a:stretch>
                  </pic:blipFill>
                  <pic:spPr>
                    <a:xfrm>
                      <a:off x="0" y="0"/>
                      <a:ext cx="5711825" cy="30810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jc w:val="center"/>
        <w:textAlignment w:val="auto"/>
        <w:outlineLvl w:val="9"/>
        <w:rPr>
          <w:rFonts w:hint="eastAsia" w:ascii="楷体" w:hAnsi="楷体" w:eastAsia="楷体" w:cs="楷体"/>
          <w:b/>
          <w:sz w:val="36"/>
          <w:szCs w:val="32"/>
          <w:lang w:val="en-US" w:eastAsia="zh-CN"/>
        </w:rPr>
      </w:pPr>
      <w:r>
        <w:rPr>
          <w:rFonts w:hint="eastAsia" w:ascii="楷体" w:hAnsi="楷体" w:eastAsia="楷体" w:cs="楷体"/>
          <w:b/>
          <w:bCs/>
          <w:sz w:val="28"/>
          <w:szCs w:val="28"/>
          <w:lang w:eastAsia="zh-CN"/>
        </w:rPr>
        <w:t>快速上手流程图</w:t>
      </w:r>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br w:type="page"/>
      </w:r>
      <w:bookmarkStart w:id="25" w:name="_Toc18858"/>
      <w:bookmarkStart w:id="26" w:name="_Toc10188"/>
      <w:r>
        <w:rPr>
          <w:rFonts w:hint="eastAsia" w:ascii="微软雅黑" w:hAnsi="微软雅黑" w:eastAsia="微软雅黑" w:cs="微软雅黑"/>
          <w:b/>
          <w:sz w:val="28"/>
          <w:szCs w:val="28"/>
          <w:lang w:val="en-US" w:eastAsia="zh-CN"/>
        </w:rPr>
        <w:t>3.2 接口及接线说明</w:t>
      </w:r>
      <w:bookmarkEnd w:id="25"/>
      <w:bookmarkEnd w:id="26"/>
    </w:p>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outlineLvl w:val="2"/>
        <w:rPr>
          <w:rFonts w:hint="eastAsia" w:ascii="微软雅黑" w:hAnsi="微软雅黑" w:eastAsia="微软雅黑" w:cs="微软雅黑"/>
          <w:b/>
          <w:sz w:val="24"/>
          <w:szCs w:val="24"/>
          <w:lang w:val="en-US" w:eastAsia="zh-CN"/>
        </w:rPr>
      </w:pPr>
      <w:bookmarkStart w:id="27" w:name="_Toc2207"/>
      <w:r>
        <w:rPr>
          <w:rFonts w:hint="eastAsia" w:ascii="微软雅黑" w:hAnsi="微软雅黑" w:eastAsia="微软雅黑" w:cs="微软雅黑"/>
          <w:b/>
          <w:sz w:val="24"/>
          <w:szCs w:val="24"/>
          <w:lang w:val="en-US" w:eastAsia="zh-CN"/>
        </w:rPr>
        <w:t>3.2.1 仪器接口</w:t>
      </w:r>
      <w:bookmarkEnd w:id="27"/>
    </w:p>
    <w:p>
      <w:pPr>
        <w:numPr>
          <w:ilvl w:val="0"/>
          <w:numId w:val="0"/>
        </w:numPr>
        <w:spacing w:line="328" w:lineRule="auto"/>
        <w:ind w:leftChars="0"/>
        <w:jc w:val="both"/>
        <w:outlineLvl w:val="9"/>
        <w:rPr>
          <w:rFonts w:hint="eastAsia" w:eastAsia="宋体"/>
          <w:sz w:val="24"/>
          <w:lang w:val="en-US" w:eastAsia="zh-CN"/>
        </w:rPr>
      </w:pPr>
      <w:r>
        <w:rPr>
          <w:rFonts w:hint="eastAsia" w:eastAsia="宋体"/>
          <w:sz w:val="24"/>
          <w:lang w:val="en-US" w:eastAsia="zh-CN"/>
        </w:rPr>
        <w:drawing>
          <wp:inline distT="0" distB="0" distL="114300" distR="114300">
            <wp:extent cx="5711190" cy="4855210"/>
            <wp:effectExtent l="0" t="0" r="3810" b="2540"/>
            <wp:docPr id="37" name="图片 4" descr="C:\Users\YY\Desktop\1111.jpg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C:\Users\YY\Desktop\1111.jpg1111"/>
                    <pic:cNvPicPr>
                      <a:picLocks noChangeAspect="1"/>
                    </pic:cNvPicPr>
                  </pic:nvPicPr>
                  <pic:blipFill>
                    <a:blip r:embed="rId10"/>
                    <a:stretch>
                      <a:fillRect/>
                    </a:stretch>
                  </pic:blipFill>
                  <pic:spPr>
                    <a:xfrm>
                      <a:off x="0" y="0"/>
                      <a:ext cx="5711190" cy="4855210"/>
                    </a:xfrm>
                    <a:prstGeom prst="rect">
                      <a:avLst/>
                    </a:prstGeom>
                    <a:noFill/>
                    <a:ln>
                      <a:noFill/>
                    </a:ln>
                  </pic:spPr>
                </pic:pic>
              </a:graphicData>
            </a:graphic>
          </wp:inline>
        </w:drawing>
      </w:r>
    </w:p>
    <w:p>
      <w:pPr>
        <w:numPr>
          <w:ilvl w:val="0"/>
          <w:numId w:val="0"/>
        </w:numPr>
        <w:spacing w:line="328" w:lineRule="auto"/>
        <w:ind w:leftChars="0"/>
        <w:jc w:val="both"/>
        <w:outlineLvl w:val="9"/>
        <w:rPr>
          <w:rFonts w:hint="eastAsia" w:eastAsia="宋体"/>
          <w:sz w:val="24"/>
          <w:lang w:val="en-US" w:eastAsia="zh-CN"/>
        </w:rPr>
      </w:pPr>
    </w:p>
    <w:p>
      <w:pPr>
        <w:numPr>
          <w:ilvl w:val="0"/>
          <w:numId w:val="0"/>
        </w:numPr>
        <w:spacing w:line="328" w:lineRule="auto"/>
        <w:ind w:leftChars="0"/>
        <w:jc w:val="both"/>
        <w:outlineLvl w:val="9"/>
        <w:rPr>
          <w:rFonts w:hint="eastAsia" w:eastAsia="宋体"/>
          <w:sz w:val="24"/>
          <w:lang w:val="en-US" w:eastAsia="zh-CN"/>
        </w:rPr>
      </w:pPr>
    </w:p>
    <w:tbl>
      <w:tblPr>
        <w:tblStyle w:val="13"/>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372"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c>
          <w:tcPr>
            <w:tcW w:w="1078"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534"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,1)</w:instrText>
            </w:r>
            <w:r>
              <w:rPr>
                <w:rFonts w:hint="eastAsia" w:eastAsia="宋体"/>
                <w:b/>
                <w:bCs/>
                <w:color w:val="000000"/>
                <w:sz w:val="24"/>
                <w:vertAlign w:val="baseline"/>
                <w:lang w:val="en-US" w:eastAsia="zh-CN"/>
              </w:rPr>
              <w:fldChar w:fldCharType="end"/>
            </w:r>
          </w:p>
        </w:tc>
        <w:tc>
          <w:tcPr>
            <w:tcW w:w="3372"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镀铬把手</w:t>
            </w:r>
          </w:p>
        </w:tc>
        <w:tc>
          <w:tcPr>
            <w:tcW w:w="1078"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,5)</w:instrText>
            </w:r>
            <w:r>
              <w:rPr>
                <w:rFonts w:hint="eastAsia" w:eastAsia="宋体"/>
                <w:b/>
                <w:bCs/>
                <w:color w:val="000000"/>
                <w:sz w:val="24"/>
                <w:vertAlign w:val="baseline"/>
                <w:lang w:val="en-US" w:eastAsia="zh-CN"/>
              </w:rPr>
              <w:fldChar w:fldCharType="end"/>
            </w:r>
          </w:p>
        </w:tc>
        <w:tc>
          <w:tcPr>
            <w:tcW w:w="3534"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外部通讯扩展接口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,2)</w:instrText>
            </w:r>
            <w:r>
              <w:rPr>
                <w:rFonts w:hint="eastAsia" w:eastAsia="宋体"/>
                <w:b/>
                <w:bCs/>
                <w:color w:val="000000"/>
                <w:sz w:val="24"/>
                <w:vertAlign w:val="baseline"/>
                <w:lang w:val="en-US" w:eastAsia="zh-CN"/>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7英寸触摸式液晶屏</w:t>
            </w:r>
          </w:p>
        </w:tc>
        <w:tc>
          <w:tcPr>
            <w:tcW w:w="1078"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,6)</w:instrText>
            </w:r>
            <w:r>
              <w:rPr>
                <w:rFonts w:hint="eastAsia" w:eastAsia="宋体"/>
                <w:b/>
                <w:bCs/>
                <w:color w:val="000000"/>
                <w:sz w:val="24"/>
                <w:vertAlign w:val="baseline"/>
                <w:lang w:val="en-US" w:eastAsia="zh-CN"/>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default"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USB数据接口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,3)</w:instrText>
            </w:r>
            <w:r>
              <w:rPr>
                <w:rFonts w:hint="eastAsia" w:eastAsia="宋体"/>
                <w:b/>
                <w:bCs/>
                <w:color w:val="000000"/>
                <w:sz w:val="24"/>
                <w:vertAlign w:val="baseline"/>
                <w:lang w:val="en-US" w:eastAsia="zh-CN"/>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交流输入接口+设备电源开关</w:t>
            </w:r>
          </w:p>
        </w:tc>
        <w:tc>
          <w:tcPr>
            <w:tcW w:w="1078"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,7)</w:instrText>
            </w:r>
            <w:r>
              <w:rPr>
                <w:rFonts w:hint="eastAsia" w:eastAsia="宋体"/>
                <w:b/>
                <w:bCs/>
                <w:color w:val="000000"/>
                <w:sz w:val="24"/>
                <w:vertAlign w:val="baseline"/>
                <w:lang w:val="en-US" w:eastAsia="zh-CN"/>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 xml:space="preserve">电池正极接入口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,4)</w:instrText>
            </w:r>
            <w:r>
              <w:rPr>
                <w:rFonts w:hint="eastAsia" w:eastAsia="宋体"/>
                <w:b/>
                <w:bCs/>
                <w:color w:val="000000"/>
                <w:sz w:val="24"/>
                <w:vertAlign w:val="baseline"/>
                <w:lang w:val="en-US" w:eastAsia="zh-CN"/>
              </w:rPr>
              <w:fldChar w:fldCharType="end"/>
            </w:r>
          </w:p>
        </w:tc>
        <w:tc>
          <w:tcPr>
            <w:tcW w:w="3372"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 xml:space="preserve">电池负极接入口 </w:t>
            </w:r>
          </w:p>
        </w:tc>
        <w:tc>
          <w:tcPr>
            <w:tcW w:w="1078"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,8)</w:instrText>
            </w:r>
            <w:r>
              <w:rPr>
                <w:rFonts w:hint="eastAsia" w:eastAsia="宋体"/>
                <w:b/>
                <w:bCs/>
                <w:color w:val="000000"/>
                <w:sz w:val="24"/>
                <w:vertAlign w:val="baseline"/>
                <w:lang w:val="en-US" w:eastAsia="zh-CN"/>
              </w:rPr>
              <w:fldChar w:fldCharType="end"/>
            </w:r>
          </w:p>
        </w:tc>
        <w:tc>
          <w:tcPr>
            <w:tcW w:w="3534"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移动万向轮</w:t>
            </w:r>
          </w:p>
        </w:tc>
      </w:tr>
    </w:tbl>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微软雅黑" w:hAnsi="微软雅黑" w:eastAsia="微软雅黑" w:cs="微软雅黑"/>
          <w:b/>
          <w:sz w:val="24"/>
          <w:szCs w:val="24"/>
          <w:lang w:val="en-US" w:eastAsia="zh-CN"/>
        </w:rPr>
      </w:pPr>
    </w:p>
    <w:p>
      <w:pPr>
        <w:spacing w:line="360" w:lineRule="auto"/>
        <w:outlineLvl w:val="2"/>
        <w:rPr>
          <w:rFonts w:ascii="微软雅黑" w:hAnsi="微软雅黑" w:eastAsia="微软雅黑" w:cs="微软雅黑"/>
          <w:b/>
          <w:sz w:val="24"/>
          <w:szCs w:val="24"/>
          <w:lang w:val="en-US"/>
        </w:rPr>
      </w:pPr>
      <w:bookmarkStart w:id="28" w:name="_Toc136"/>
      <w:bookmarkStart w:id="29" w:name="_Toc23515"/>
      <w:r>
        <w:rPr>
          <w:rFonts w:hint="eastAsia" w:ascii="微软雅黑" w:hAnsi="微软雅黑" w:eastAsia="微软雅黑" w:cs="微软雅黑"/>
          <w:b/>
          <w:sz w:val="24"/>
          <w:szCs w:val="24"/>
          <w:lang w:val="en-US" w:eastAsia="zh-CN"/>
        </w:rPr>
        <w:br w:type="page"/>
      </w:r>
      <w:r>
        <w:rPr>
          <w:rFonts w:hint="eastAsia" w:ascii="微软雅黑" w:hAnsi="微软雅黑" w:eastAsia="微软雅黑" w:cs="微软雅黑"/>
          <w:b/>
          <w:sz w:val="28"/>
          <w:szCs w:val="28"/>
          <w:lang w:val="en-US"/>
        </w:rPr>
        <w:t>3.2.2 操作显示屏</w:t>
      </w:r>
    </w:p>
    <w:p>
      <w:pPr>
        <w:spacing w:line="360" w:lineRule="auto"/>
        <w:rPr>
          <w:rFonts w:ascii="微软雅黑" w:hAnsi="微软雅黑" w:eastAsia="微软雅黑" w:cs="微软雅黑"/>
          <w:b/>
          <w:sz w:val="24"/>
          <w:szCs w:val="24"/>
          <w:lang w:val="en-US"/>
        </w:rPr>
      </w:pPr>
      <w:r>
        <w:rPr>
          <w:sz w:val="24"/>
        </w:rPr>
        <mc:AlternateContent>
          <mc:Choice Requires="wps">
            <w:drawing>
              <wp:anchor distT="0" distB="0" distL="114300" distR="114300" simplePos="0" relativeHeight="251676672" behindDoc="0" locked="0" layoutInCell="1" allowOverlap="1">
                <wp:simplePos x="0" y="0"/>
                <wp:positionH relativeFrom="column">
                  <wp:posOffset>5227955</wp:posOffset>
                </wp:positionH>
                <wp:positionV relativeFrom="paragraph">
                  <wp:posOffset>273685</wp:posOffset>
                </wp:positionV>
                <wp:extent cx="860425" cy="438785"/>
                <wp:effectExtent l="4445" t="5080" r="11430" b="13335"/>
                <wp:wrapNone/>
                <wp:docPr id="34" name="文本框 34"/>
                <wp:cNvGraphicFramePr/>
                <a:graphic xmlns:a="http://schemas.openxmlformats.org/drawingml/2006/main">
                  <a:graphicData uri="http://schemas.microsoft.com/office/word/2010/wordprocessingShape">
                    <wps:wsp>
                      <wps:cNvSpPr txBox="1"/>
                      <wps:spPr>
                        <a:xfrm>
                          <a:off x="0" y="0"/>
                          <a:ext cx="860425" cy="438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当前温度与时间</w:t>
                            </w:r>
                          </w:p>
                        </w:txbxContent>
                      </wps:txbx>
                      <wps:bodyPr upright="1"/>
                    </wps:wsp>
                  </a:graphicData>
                </a:graphic>
              </wp:anchor>
            </w:drawing>
          </mc:Choice>
          <mc:Fallback>
            <w:pict>
              <v:shape id="_x0000_s1026" o:spid="_x0000_s1026" o:spt="202" type="#_x0000_t202" style="position:absolute;left:0pt;margin-left:411.65pt;margin-top:21.55pt;height:34.55pt;width:67.75pt;z-index:251676672;mso-width-relative:page;mso-height-relative:page;" fillcolor="#FFFFFF" filled="t" stroked="t" coordsize="21600,21600" o:gfxdata="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1gWR2QAAAAoBAAAPAAAAAAAA&#10;AAEAIAAAACIAAABkcnMvZG93bnJldi54bWxQSwECFAAUAAAACACHTuJADMs7fRECAABFBAAADgAA&#10;AAAAAAABACAAAAAoAQAAZHJzL2Uyb0RvYy54bWxQSwUGAAAAAAYABgBZAQAAqwUAAAAA&#10;">
                <v:fill on="t" focussize="0,0"/>
                <v:stroke color="#000000" joinstyle="miter"/>
                <v:imagedata o:title=""/>
                <o:lock v:ext="edit" aspectratio="f"/>
                <v:textbox>
                  <w:txbxContent>
                    <w:p>
                      <w:r>
                        <w:rPr>
                          <w:rFonts w:hint="eastAsia"/>
                        </w:rPr>
                        <w:t>当前温度与时间</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3952875</wp:posOffset>
                </wp:positionH>
                <wp:positionV relativeFrom="paragraph">
                  <wp:posOffset>357505</wp:posOffset>
                </wp:positionV>
                <wp:extent cx="898525" cy="230505"/>
                <wp:effectExtent l="7620" t="7620" r="8255" b="9525"/>
                <wp:wrapNone/>
                <wp:docPr id="22" name="文本框 22"/>
                <wp:cNvGraphicFramePr/>
                <a:graphic xmlns:a="http://schemas.openxmlformats.org/drawingml/2006/main">
                  <a:graphicData uri="http://schemas.microsoft.com/office/word/2010/wordprocessingShape">
                    <wps:wsp>
                      <wps:cNvSpPr txBox="1"/>
                      <wps:spPr>
                        <a:xfrm>
                          <a:off x="0" y="0"/>
                          <a:ext cx="910590" cy="27559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311.25pt;margin-top:28.15pt;height:18.15pt;width:70.75pt;z-index:251668480;mso-width-relative:page;mso-height-relative:page;" filled="f" stroked="t" coordsize="21600,21600" o:gfxdata="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ldPfbAAAACQEAAA8AAAAAAAAA&#10;AQAgAAAAIgAAAGRycy9kb3ducmV2LnhtbFBLAQIUABQAAAAIAIdO4kCgfOgVDgIAABwEAAAOAAAA&#10;AAAAAAEAIAAAACo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1144270</wp:posOffset>
                </wp:positionH>
                <wp:positionV relativeFrom="paragraph">
                  <wp:posOffset>347980</wp:posOffset>
                </wp:positionV>
                <wp:extent cx="2808605" cy="286385"/>
                <wp:effectExtent l="8255" t="8255" r="21590" b="10160"/>
                <wp:wrapNone/>
                <wp:docPr id="17" name="文本框 17"/>
                <wp:cNvGraphicFramePr/>
                <a:graphic xmlns:a="http://schemas.openxmlformats.org/drawingml/2006/main">
                  <a:graphicData uri="http://schemas.microsoft.com/office/word/2010/wordprocessingShape">
                    <wps:wsp>
                      <wps:cNvSpPr txBox="1"/>
                      <wps:spPr>
                        <a:xfrm>
                          <a:off x="0" y="0"/>
                          <a:ext cx="2963545" cy="29654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0.1pt;margin-top:27.4pt;height:22.55pt;width:221.15pt;z-index:251663360;mso-width-relative:page;mso-height-relative:page;" filled="f" stroked="t" coordsize="21600,21600" o:gfxdata="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puREdoAAAAJAQAADwAAAAAAAAAB&#10;ACAAAAAiAAAAZHJzL2Rvd25yZXYueG1sUEsBAhQAFAAAAAgAh07iQEw2q2sOAgAAHQQAAA4AAAAA&#10;AAAAAQAgAAAAKQEAAGRycy9lMm9Eb2MueG1sUEsFBgAAAAAGAAYAWQEAAKkFA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0288" behindDoc="1" locked="0" layoutInCell="1" allowOverlap="1">
                <wp:simplePos x="0" y="0"/>
                <wp:positionH relativeFrom="column">
                  <wp:posOffset>-48895</wp:posOffset>
                </wp:positionH>
                <wp:positionV relativeFrom="paragraph">
                  <wp:posOffset>343535</wp:posOffset>
                </wp:positionV>
                <wp:extent cx="776605" cy="290830"/>
                <wp:effectExtent l="4445" t="5080" r="19050" b="8890"/>
                <wp:wrapNone/>
                <wp:docPr id="87" name="文本框 87"/>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功能界面</w:t>
                            </w:r>
                          </w:p>
                        </w:txbxContent>
                      </wps:txbx>
                      <wps:bodyPr upright="1"/>
                    </wps:wsp>
                  </a:graphicData>
                </a:graphic>
              </wp:anchor>
            </w:drawing>
          </mc:Choice>
          <mc:Fallback>
            <w:pict>
              <v:shape id="_x0000_s1026" o:spid="_x0000_s1026" o:spt="202" type="#_x0000_t202" style="position:absolute;left:0pt;margin-left:-3.85pt;margin-top:27.05pt;height:22.9pt;width:61.15pt;z-index:-251656192;mso-width-relative:page;mso-height-relative:page;" fillcolor="#FFFFFF" filled="t" stroked="t" coordsize="21600,21600" o:gfxdata="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bfCCTYAAAACAEAAA8AAAAA&#10;AAAAAQAgAAAAIgAAAGRycy9kb3ducmV2LnhtbFBLAQIUABQAAAAIAIdO4kAV5tsiFAIAAEUEAAAO&#10;AAAAAAAAAAEAIAAAACcBAABkcnMvZTJvRG9jLnhtbFBLBQYAAAAABgAGAFkBAACtBQAAAAA=&#10;">
                <v:fill on="t" focussize="0,0"/>
                <v:stroke color="#000000" joinstyle="miter"/>
                <v:imagedata o:title=""/>
                <o:lock v:ext="edit" aspectratio="f"/>
                <v:textbox>
                  <w:txbxContent>
                    <w:p>
                      <w:r>
                        <w:rPr>
                          <w:rFonts w:hint="eastAsia"/>
                        </w:rPr>
                        <w:t>功能界面</w:t>
                      </w:r>
                    </w:p>
                  </w:txbxContent>
                </v:textbox>
              </v:shape>
            </w:pict>
          </mc:Fallback>
        </mc:AlternateContent>
      </w:r>
    </w:p>
    <w:p>
      <w:pPr>
        <w:spacing w:line="360" w:lineRule="auto"/>
        <w:ind w:firstLine="480" w:firstLineChars="200"/>
        <w:jc w:val="center"/>
        <w:rPr>
          <w:rFonts w:ascii="微软雅黑" w:hAnsi="微软雅黑" w:eastAsia="微软雅黑" w:cs="微软雅黑"/>
          <w:b/>
          <w:sz w:val="24"/>
          <w:szCs w:val="24"/>
          <w:vertAlign w:val="subscript"/>
          <w:lang w:val="en-US"/>
        </w:rPr>
      </w:pPr>
      <w:r>
        <w:rPr>
          <w:sz w:val="24"/>
        </w:rPr>
        <mc:AlternateContent>
          <mc:Choice Requires="wps">
            <w:drawing>
              <wp:anchor distT="0" distB="0" distL="114300" distR="114300" simplePos="0" relativeHeight="251673600" behindDoc="0" locked="0" layoutInCell="1" allowOverlap="1">
                <wp:simplePos x="0" y="0"/>
                <wp:positionH relativeFrom="column">
                  <wp:posOffset>668020</wp:posOffset>
                </wp:positionH>
                <wp:positionV relativeFrom="paragraph">
                  <wp:posOffset>2033905</wp:posOffset>
                </wp:positionV>
                <wp:extent cx="476250" cy="0"/>
                <wp:effectExtent l="0" t="0" r="0" b="0"/>
                <wp:wrapNone/>
                <wp:docPr id="28" name="直接连接符 28"/>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2.6pt;margin-top:160.15pt;height:0pt;width:37.5pt;z-index:251673600;mso-width-relative:page;mso-height-relative:page;" filled="f" stroked="t" coordsize="21600,21600" o:gfxdata="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mryctYAAAALAQAADwAAAAAAAAABACAAAAAiAAAA&#10;ZHJzL2Rvd25yZXYueG1sUEsBAhQAFAAAAAgAh07iQItYadoJAgAAAQQAAA4AAAAAAAAAAQAgAAAA&#10;JQ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-48895</wp:posOffset>
                </wp:positionH>
                <wp:positionV relativeFrom="paragraph">
                  <wp:posOffset>1864360</wp:posOffset>
                </wp:positionV>
                <wp:extent cx="776605" cy="290830"/>
                <wp:effectExtent l="4445" t="5080" r="19050" b="8890"/>
                <wp:wrapNone/>
                <wp:docPr id="33" name="文本框 33"/>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保存设置</w:t>
                            </w:r>
                          </w:p>
                        </w:txbxContent>
                      </wps:txbx>
                      <wps:bodyPr upright="1"/>
                    </wps:wsp>
                  </a:graphicData>
                </a:graphic>
              </wp:anchor>
            </w:drawing>
          </mc:Choice>
          <mc:Fallback>
            <w:pict>
              <v:shape id="_x0000_s1026" o:spid="_x0000_s1026" o:spt="202" type="#_x0000_t202" style="position:absolute;left:0pt;margin-left:-3.85pt;margin-top:146.8pt;height:22.9pt;width:61.15pt;z-index:251675648;mso-width-relative:page;mso-height-relative:page;" fillcolor="#FFFFFF" filled="t" stroked="t" coordsize="21600,21600" o:gfxdata="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DsdYNoAAAAKAQAADwAA&#10;AAAAAAABACAAAAAiAAAAZHJzL2Rvd25yZXYueG1sUEsBAhQAFAAAAAgAh07iQMR4L2MUAgAARQQA&#10;AA4AAAAAAAAAAQAgAAAAKQEAAGRycy9lMm9Eb2MueG1sUEsFBgAAAAAGAAYAWQEAAK8FAAAAAA==&#10;">
                <v:fill on="t" focussize="0,0"/>
                <v:stroke color="#000000" joinstyle="miter"/>
                <v:imagedata o:title=""/>
                <o:lock v:ext="edit" aspectratio="f"/>
                <v:textbox>
                  <w:txbxContent>
                    <w:p>
                      <w:r>
                        <w:rPr>
                          <w:rFonts w:hint="eastAsia"/>
                        </w:rPr>
                        <w:t>保存设置</w:t>
                      </w:r>
                    </w:p>
                  </w:txbxContent>
                </v:textbox>
              </v:shape>
            </w:pict>
          </mc:Fallback>
        </mc:AlternateContent>
      </w:r>
      <w:r>
        <w:rPr>
          <w:sz w:val="24"/>
          <w:lang w:val="en-US" w:bidi="ar-SA"/>
        </w:rPr>
        <mc:AlternateContent>
          <mc:Choice Requires="wps">
            <w:drawing>
              <wp:anchor distT="0" distB="0" distL="114300" distR="114300" simplePos="0" relativeHeight="251678720" behindDoc="0" locked="0" layoutInCell="1" allowOverlap="1">
                <wp:simplePos x="0" y="0"/>
                <wp:positionH relativeFrom="column">
                  <wp:posOffset>4851400</wp:posOffset>
                </wp:positionH>
                <wp:positionV relativeFrom="paragraph">
                  <wp:posOffset>106680</wp:posOffset>
                </wp:positionV>
                <wp:extent cx="376555" cy="0"/>
                <wp:effectExtent l="0" t="0" r="0" b="0"/>
                <wp:wrapNone/>
                <wp:docPr id="25" name="直接连接符 25"/>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82pt;margin-top:8.4pt;height:0pt;width:29.65pt;z-index:251678720;mso-width-relative:page;mso-height-relative:page;" filled="f" stroked="t" coordsize="21600,21600" o:gfxdata="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a0cVNcAAAAJAQAADwAAAAAAAAABACAAAAAiAAAA&#10;ZHJzL2Rvd25yZXYueG1sUEsBAhQAFAAAAAgAh07iQLPyagIIAgAAAQQAAA4AAAAAAAAAAQAgAAAA&#10;Jg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4851400</wp:posOffset>
                </wp:positionH>
                <wp:positionV relativeFrom="paragraph">
                  <wp:posOffset>2033905</wp:posOffset>
                </wp:positionV>
                <wp:extent cx="335915" cy="10160"/>
                <wp:effectExtent l="0" t="4445" r="6985" b="13970"/>
                <wp:wrapNone/>
                <wp:docPr id="29" name="直接连接符 29"/>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82pt;margin-top:160.15pt;height:0.8pt;width:26.45pt;z-index:251674624;mso-width-relative:page;mso-height-relative:page;" filled="f" stroked="t" coordsize="21600,21600" o:gfxdata="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niIH2gAAAAsBAAAPAAAAAAAAAAEAIAAA&#10;ACIAAABkcnMvZG93bnJldi54bWxQSwECFAAUAAAACACHTuJAdAyetwoCAAABBAAADgAAAAAAAAAB&#10;ACAAAAApAQAAZHJzL2Uyb0RvYy54bWxQSwUGAAAAAAYABgBZAQAApQU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2336" behindDoc="1" locked="0" layoutInCell="1" allowOverlap="1">
                <wp:simplePos x="0" y="0"/>
                <wp:positionH relativeFrom="column">
                  <wp:posOffset>5182870</wp:posOffset>
                </wp:positionH>
                <wp:positionV relativeFrom="paragraph">
                  <wp:posOffset>1871345</wp:posOffset>
                </wp:positionV>
                <wp:extent cx="861060" cy="290830"/>
                <wp:effectExtent l="4445" t="5080" r="10795" b="8890"/>
                <wp:wrapNone/>
                <wp:docPr id="4" name="文本框 4"/>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停止</w:t>
                            </w:r>
                            <w:r>
                              <w:rPr>
                                <w:rFonts w:hint="eastAsia"/>
                                <w:lang w:val="en-US"/>
                              </w:rPr>
                              <w:t xml:space="preserve"> </w:t>
                            </w:r>
                            <w:r>
                              <w:rPr>
                                <w:rFonts w:hint="eastAsia"/>
                              </w:rPr>
                              <w:t>启动</w:t>
                            </w:r>
                          </w:p>
                        </w:txbxContent>
                      </wps:txbx>
                      <wps:bodyPr upright="1"/>
                    </wps:wsp>
                  </a:graphicData>
                </a:graphic>
              </wp:anchor>
            </w:drawing>
          </mc:Choice>
          <mc:Fallback>
            <w:pict>
              <v:shape id="_x0000_s1026" o:spid="_x0000_s1026" o:spt="202" type="#_x0000_t202" style="position:absolute;left:0pt;margin-left:408.1pt;margin-top:147.35pt;height:22.9pt;width:67.8pt;z-index:-251654144;mso-width-relative:page;mso-height-relative:page;" fillcolor="#FFFFFF" filled="t" stroked="t" coordsize="21600,21600" o:gfxdata="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Bc3vNsAAAALAQAADwAA&#10;AAAAAAABACAAAAAiAAAAZHJzL2Rvd25yZXYueG1sUEsBAhQAFAAAAAgAh07iQO3uOGgTAgAAQwQA&#10;AA4AAAAAAAAAAQAgAAAAKgEAAGRycy9lMm9Eb2MueG1sUEsFBgAAAAAGAAYAWQEAAK8FAAAAAA==&#10;">
                <v:fill on="t" focussize="0,0"/>
                <v:stroke color="#000000" joinstyle="miter"/>
                <v:imagedata o:title=""/>
                <o:lock v:ext="edit" aspectratio="f"/>
                <v:textbox>
                  <w:txbxContent>
                    <w:p>
                      <w:pPr>
                        <w:jc w:val="center"/>
                      </w:pPr>
                      <w:r>
                        <w:rPr>
                          <w:rFonts w:hint="eastAsia"/>
                        </w:rPr>
                        <w:t>停止</w:t>
                      </w:r>
                      <w:r>
                        <w:rPr>
                          <w:rFonts w:hint="eastAsia"/>
                          <w:lang w:val="en-US"/>
                        </w:rPr>
                        <w:t xml:space="preserve"> </w:t>
                      </w:r>
                      <w:r>
                        <w:rPr>
                          <w:rFonts w:hint="eastAsia"/>
                        </w:rPr>
                        <w:t>启动</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4088765</wp:posOffset>
                </wp:positionH>
                <wp:positionV relativeFrom="paragraph">
                  <wp:posOffset>1960880</wp:posOffset>
                </wp:positionV>
                <wp:extent cx="762635" cy="201295"/>
                <wp:effectExtent l="7620" t="7620" r="10795" b="19685"/>
                <wp:wrapNone/>
                <wp:docPr id="21" name="文本框 21"/>
                <wp:cNvGraphicFramePr/>
                <a:graphic xmlns:a="http://schemas.openxmlformats.org/drawingml/2006/main">
                  <a:graphicData uri="http://schemas.microsoft.com/office/word/2010/wordprocessingShape">
                    <wps:wsp>
                      <wps:cNvSpPr txBox="1"/>
                      <wps:spPr>
                        <a:xfrm>
                          <a:off x="0" y="0"/>
                          <a:ext cx="762635" cy="2432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321.95pt;margin-top:154.4pt;height:15.85pt;width:60.05pt;z-index:251667456;mso-width-relative:page;mso-height-relative:page;" filled="f" stroked="t" coordsize="21600,21600" o:gfxdata="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R7s/3AAAAAsBAAAPAAAA&#10;AAAAAAEAIAAAACIAAABkcnMvZG93bnJldi54bWxQSwECFAAUAAAACACHTuJAWXgpchECAAAcBAAA&#10;DgAAAAAAAAABACAAAAArAQAAZHJzL2Uyb0RvYy54bWxQSwUGAAAAAAYABgBZAQAArg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1606550</wp:posOffset>
                </wp:positionH>
                <wp:positionV relativeFrom="paragraph">
                  <wp:posOffset>1938655</wp:posOffset>
                </wp:positionV>
                <wp:extent cx="424180" cy="201295"/>
                <wp:effectExtent l="7620" t="7620" r="25400" b="19685"/>
                <wp:wrapNone/>
                <wp:docPr id="20" name="文本框 20"/>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126.5pt;margin-top:152.65pt;height:15.85pt;width:33.4pt;z-index:251666432;mso-width-relative:page;mso-height-relative:page;" filled="f" stroked="t" coordsize="21600,21600" o:gfxdata="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D44t3AAAAAsBAAAPAAAAAAAA&#10;AAEAIAAAACIAAABkcnMvZG93bnJldi54bWxQSwECFAAUAAAACACHTuJA1mGpMw4CAAAcBAAADgAA&#10;AAAAAAABACAAAAAr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1182370</wp:posOffset>
                </wp:positionH>
                <wp:positionV relativeFrom="paragraph">
                  <wp:posOffset>1960880</wp:posOffset>
                </wp:positionV>
                <wp:extent cx="424180" cy="201295"/>
                <wp:effectExtent l="7620" t="7620" r="25400" b="19685"/>
                <wp:wrapNone/>
                <wp:docPr id="90" name="文本框 90"/>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3.1pt;margin-top:154.4pt;height:15.85pt;width:33.4pt;z-index:251665408;mso-width-relative:page;mso-height-relative:page;" filled="f" stroked="t" coordsize="21600,21600" o:gfxdata="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9uT7nbAAAACwEAAA8AAAAAAAAA&#10;AQAgAAAAIgAAAGRycy9kb3ducmV2LnhtbFBLAQIUABQAAAAIAIdO4kCdS20UDgIAABwEAAAOAAAA&#10;AAAAAAEAIAAAACo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727710</wp:posOffset>
                </wp:positionH>
                <wp:positionV relativeFrom="paragraph">
                  <wp:posOffset>1442085</wp:posOffset>
                </wp:positionV>
                <wp:extent cx="454660" cy="0"/>
                <wp:effectExtent l="0" t="0" r="0" b="0"/>
                <wp:wrapNone/>
                <wp:docPr id="27" name="直接连接符 27"/>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7.3pt;margin-top:113.55pt;height:0pt;width:35.8pt;z-index:251672576;mso-width-relative:page;mso-height-relative:page;" filled="f" stroked="t" coordsize="21600,21600" o:gfxdata="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2WXLWAAAACwEAAA8AAAAAAAAAAQAgAAAAIgAA&#10;AGRycy9kb3ducmV2LnhtbFBLAQIUABQAAAAIAIdO4kBNW4TZCgIAAAEEAAAOAAAAAAAAAAEAIAAA&#10;ACUBAABkcnMvZTJvRG9jLnhtbFBLBQYAAAAABgAGAFkBAACh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1312" behindDoc="1" locked="0" layoutInCell="1" allowOverlap="1">
                <wp:simplePos x="0" y="0"/>
                <wp:positionH relativeFrom="column">
                  <wp:posOffset>-48895</wp:posOffset>
                </wp:positionH>
                <wp:positionV relativeFrom="paragraph">
                  <wp:posOffset>1301750</wp:posOffset>
                </wp:positionV>
                <wp:extent cx="776605" cy="290830"/>
                <wp:effectExtent l="4445" t="5080" r="19050" b="8890"/>
                <wp:wrapNone/>
                <wp:docPr id="89" name="文本框 89"/>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参数设置</w:t>
                            </w:r>
                          </w:p>
                        </w:txbxContent>
                      </wps:txbx>
                      <wps:bodyPr upright="1"/>
                    </wps:wsp>
                  </a:graphicData>
                </a:graphic>
              </wp:anchor>
            </w:drawing>
          </mc:Choice>
          <mc:Fallback>
            <w:pict>
              <v:shape id="_x0000_s1026" o:spid="_x0000_s1026" o:spt="202" type="#_x0000_t202" style="position:absolute;left:0pt;margin-left:-3.85pt;margin-top:102.5pt;height:22.9pt;width:61.15pt;z-index:-251655168;mso-width-relative:page;mso-height-relative:page;" fillcolor="#FFFFFF" filled="t" stroked="t" coordsize="21600,21600" o:gfxdata="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hT3h2QAAAAoBAAAPAAAA&#10;AAAAAAEAIAAAACIAAABkcnMvZG93bnJldi54bWxQSwECFAAUAAAACACHTuJAeW+/exQCAABFBAAA&#10;DgAAAAAAAAABACAAAAAoAQAAZHJzL2Uyb0RvYy54bWxQSwUGAAAAAAYABgBZAQAArgUAAAAA&#10;">
                <v:fill on="t" focussize="0,0"/>
                <v:stroke color="#000000" joinstyle="miter"/>
                <v:imagedata o:title=""/>
                <o:lock v:ext="edit" aspectratio="f"/>
                <v:textbox>
                  <w:txbxContent>
                    <w:p>
                      <w:r>
                        <w:rPr>
                          <w:rFonts w:hint="eastAsia"/>
                        </w:rPr>
                        <w:t>参数设置</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1182370</wp:posOffset>
                </wp:positionH>
                <wp:positionV relativeFrom="paragraph">
                  <wp:posOffset>1226820</wp:posOffset>
                </wp:positionV>
                <wp:extent cx="3628390" cy="734060"/>
                <wp:effectExtent l="7620" t="7620" r="21590" b="20320"/>
                <wp:wrapNone/>
                <wp:docPr id="18" name="文本框 18"/>
                <wp:cNvGraphicFramePr/>
                <a:graphic xmlns:a="http://schemas.openxmlformats.org/drawingml/2006/main">
                  <a:graphicData uri="http://schemas.microsoft.com/office/word/2010/wordprocessingShape">
                    <wps:wsp>
                      <wps:cNvSpPr txBox="1"/>
                      <wps:spPr>
                        <a:xfrm>
                          <a:off x="0" y="0"/>
                          <a:ext cx="3978910" cy="5607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3.1pt;margin-top:96.6pt;height:57.8pt;width:285.7pt;z-index:251664384;mso-width-relative:page;mso-height-relative:page;" filled="f" stroked="t" coordsize="21600,21600" o:gfxdata="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CvhI2gAAAAsBAAAPAAAAAAAA&#10;AAEAIAAAACIAAABkcnMvZG93bnJldi54bWxQSwECFAAUAAAACACHTuJAktnKvRACAAAdBAAADgAA&#10;AAAAAAABACAAAAAp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4810760</wp:posOffset>
                </wp:positionH>
                <wp:positionV relativeFrom="paragraph">
                  <wp:posOffset>590550</wp:posOffset>
                </wp:positionV>
                <wp:extent cx="376555" cy="0"/>
                <wp:effectExtent l="0" t="0" r="0" b="0"/>
                <wp:wrapNone/>
                <wp:docPr id="88" name="直接连接符 88"/>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8.8pt;margin-top:46.5pt;height:0pt;width:29.65pt;z-index:251671552;mso-width-relative:page;mso-height-relative:page;" filled="f" stroked="t" coordsize="21600,21600" o:gfxdata="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iNoTXAAAACQEAAA8AAAAAAAAAAQAgAAAAIgAA&#10;AGRycy9kb3ducmV2LnhtbFBLAQIUABQAAAAIAIdO4kCwqb4wCQIAAAEEAAAOAAAAAAAAAAEAIAAA&#10;ACYBAABkcnMvZTJvRG9jLnhtbFBLBQYAAAAABgAGAFkBAACh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1468755</wp:posOffset>
                </wp:positionH>
                <wp:positionV relativeFrom="paragraph">
                  <wp:posOffset>241935</wp:posOffset>
                </wp:positionV>
                <wp:extent cx="3342005" cy="613410"/>
                <wp:effectExtent l="7620" t="8255" r="22225" b="26035"/>
                <wp:wrapNone/>
                <wp:docPr id="23" name="文本框 23"/>
                <wp:cNvGraphicFramePr/>
                <a:graphic xmlns:a="http://schemas.openxmlformats.org/drawingml/2006/main">
                  <a:graphicData uri="http://schemas.microsoft.com/office/word/2010/wordprocessingShape">
                    <wps:wsp>
                      <wps:cNvSpPr txBox="1"/>
                      <wps:spPr>
                        <a:xfrm>
                          <a:off x="0" y="0"/>
                          <a:ext cx="3957955" cy="61341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115.65pt;margin-top:19.05pt;height:48.3pt;width:263.15pt;z-index:251669504;mso-width-relative:page;mso-height-relative:page;" filled="f" stroked="t" coordsize="21600,21600" o:gfxdata="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LAF2nbAAAACgEAAA8A&#10;AAAAAAAAAQAgAAAAIgAAAGRycy9kb3ducmV2LnhtbFBLAQIUABQAAAAIAIdO4kAb/pLqFAIAAB0E&#10;AAAOAAAAAAAAAAEAIAAAACoBAABkcnMvZTJvRG9jLnhtbFBLBQYAAAAABgAGAFkBAACw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729615</wp:posOffset>
                </wp:positionH>
                <wp:positionV relativeFrom="paragraph">
                  <wp:posOffset>106680</wp:posOffset>
                </wp:positionV>
                <wp:extent cx="414655" cy="0"/>
                <wp:effectExtent l="0" t="0" r="0" b="0"/>
                <wp:wrapNone/>
                <wp:docPr id="24" name="直接连接符 24"/>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7.45pt;margin-top:8.4pt;height:0pt;width:32.65pt;z-index:251670528;mso-width-relative:page;mso-height-relative:page;" filled="f" stroked="t" coordsize="21600,21600" o:gfxdata="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D/5/NUAAAAJAQAADwAAAAAAAAABACAAAAAiAAAA&#10;ZHJzL2Rvd25yZXYueG1sUEsBAhQAFAAAAAgAh07iQEymnW8KAgAAAQQAAA4AAAAAAAAAAQAgAAAA&#10;JA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5182870</wp:posOffset>
                </wp:positionH>
                <wp:positionV relativeFrom="paragraph">
                  <wp:posOffset>438785</wp:posOffset>
                </wp:positionV>
                <wp:extent cx="861060" cy="290830"/>
                <wp:effectExtent l="4445" t="5080" r="10795" b="8890"/>
                <wp:wrapNone/>
                <wp:docPr id="35" name="文本框 35"/>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电池状态</w:t>
                            </w:r>
                          </w:p>
                        </w:txbxContent>
                      </wps:txbx>
                      <wps:bodyPr upright="1"/>
                    </wps:wsp>
                  </a:graphicData>
                </a:graphic>
              </wp:anchor>
            </w:drawing>
          </mc:Choice>
          <mc:Fallback>
            <w:pict>
              <v:shape id="_x0000_s1026" o:spid="_x0000_s1026" o:spt="202" type="#_x0000_t202" style="position:absolute;left:0pt;margin-left:408.1pt;margin-top:34.55pt;height:22.9pt;width:67.8pt;z-index:251677696;mso-width-relative:page;mso-height-relative:page;" fillcolor="#FFFFFF" filled="t" stroked="t" coordsize="21600,21600" o:gfxdata="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2Gprb2AAAAAoBAAAPAAAAAAAA&#10;AAEAIAAAACIAAABkcnMvZG93bnJldi54bWxQSwECFAAUAAAACACHTuJAlrCtURICAABFBAAADgAA&#10;AAAAAAABACAAAAAnAQAAZHJzL2Uyb0RvYy54bWxQSwUGAAAAAAYABgBZAQAAqwUAAAAA&#10;">
                <v:fill on="t" focussize="0,0"/>
                <v:stroke color="#000000" joinstyle="miter"/>
                <v:imagedata o:title=""/>
                <o:lock v:ext="edit" aspectratio="f"/>
                <v:textbox>
                  <w:txbxContent>
                    <w:p>
                      <w:pPr>
                        <w:jc w:val="center"/>
                      </w:pPr>
                      <w:r>
                        <w:rPr>
                          <w:rFonts w:hint="eastAsia"/>
                        </w:rPr>
                        <w:t>电池状态</w:t>
                      </w:r>
                    </w:p>
                  </w:txbxContent>
                </v:textbox>
              </v:shape>
            </w:pict>
          </mc:Fallback>
        </mc:AlternateContent>
      </w:r>
      <w:r>
        <w:rPr>
          <w:rFonts w:ascii="微软雅黑" w:hAnsi="微软雅黑" w:eastAsia="微软雅黑" w:cs="微软雅黑"/>
          <w:b/>
          <w:sz w:val="24"/>
          <w:szCs w:val="24"/>
          <w:vertAlign w:val="subscript"/>
          <w:lang w:val="en-US" w:bidi="ar-SA"/>
        </w:rPr>
        <w:drawing>
          <wp:inline distT="0" distB="0" distL="114300" distR="114300">
            <wp:extent cx="3751580" cy="2193290"/>
            <wp:effectExtent l="0" t="0" r="1270" b="16510"/>
            <wp:docPr id="38" name="图片 5" descr="微信图片_2021122217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微信图片_20211222172413.jpg"/>
                    <pic:cNvPicPr>
                      <a:picLocks noChangeAspect="1"/>
                    </pic:cNvPicPr>
                  </pic:nvPicPr>
                  <pic:blipFill>
                    <a:blip r:embed="rId11"/>
                    <a:stretch>
                      <a:fillRect/>
                    </a:stretch>
                  </pic:blipFill>
                  <pic:spPr>
                    <a:xfrm>
                      <a:off x="0" y="0"/>
                      <a:ext cx="3751580" cy="2193290"/>
                    </a:xfrm>
                    <a:prstGeom prst="rect">
                      <a:avLst/>
                    </a:prstGeom>
                    <a:noFill/>
                    <a:ln>
                      <a:noFill/>
                    </a:ln>
                  </pic:spPr>
                </pic:pic>
              </a:graphicData>
            </a:graphic>
          </wp:inline>
        </w:drawing>
      </w:r>
    </w:p>
    <w:p>
      <w:pPr>
        <w:spacing w:line="328" w:lineRule="auto"/>
        <w:jc w:val="center"/>
        <w:rPr>
          <w:sz w:val="24"/>
          <w:lang w:val="en-US"/>
        </w:rPr>
      </w:pPr>
    </w:p>
    <w:p>
      <w:pPr>
        <w:spacing w:line="328" w:lineRule="auto"/>
        <w:jc w:val="center"/>
        <w:outlineLvl w:val="9"/>
        <w:rPr>
          <w:rFonts w:hint="eastAsia" w:eastAsia="宋体"/>
          <w:sz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30" w:name="_Toc3113"/>
      <w:bookmarkStart w:id="31" w:name="_Toc30932"/>
      <w:r>
        <w:rPr>
          <w:rFonts w:hint="eastAsia" w:ascii="微软雅黑" w:hAnsi="微软雅黑" w:eastAsia="微软雅黑" w:cs="微软雅黑"/>
          <w:b/>
          <w:sz w:val="32"/>
          <w:szCs w:val="28"/>
          <w:lang w:val="en-US" w:eastAsia="zh-CN"/>
        </w:rPr>
        <w:t>四、产品特点</w:t>
      </w:r>
      <w:bookmarkEnd w:id="28"/>
      <w:bookmarkEnd w:id="29"/>
      <w:bookmarkEnd w:id="30"/>
      <w:bookmarkEnd w:id="31"/>
    </w:p>
    <w:p>
      <w:pPr>
        <w:keepNext w:val="0"/>
        <w:keepLines w:val="0"/>
        <w:pageBreakBefore w:val="0"/>
        <w:widowControl w:val="0"/>
        <w:numPr>
          <w:ilvl w:val="0"/>
          <w:numId w:val="3"/>
        </w:numPr>
        <w:kinsoku/>
        <w:wordWrap/>
        <w:overflowPunct/>
        <w:topLinePunct w:val="0"/>
        <w:autoSpaceDE w:val="0"/>
        <w:autoSpaceDN w:val="0"/>
        <w:bidi w:val="0"/>
        <w:adjustRightInd/>
        <w:snapToGrid/>
        <w:spacing w:line="500" w:lineRule="exact"/>
        <w:ind w:left="425" w:leftChars="0" w:hanging="425" w:firstLineChars="0"/>
        <w:jc w:val="both"/>
        <w:textAlignment w:val="auto"/>
        <w:outlineLvl w:val="1"/>
        <w:rPr>
          <w:rFonts w:hint="default" w:eastAsia="宋体"/>
          <w:sz w:val="28"/>
          <w:szCs w:val="28"/>
          <w:lang w:val="en-US" w:eastAsia="zh-CN"/>
        </w:rPr>
      </w:pPr>
      <w:bookmarkStart w:id="32" w:name="_Toc11525"/>
      <w:bookmarkStart w:id="33" w:name="_Toc1890"/>
      <w:r>
        <w:rPr>
          <w:rFonts w:hint="eastAsia" w:eastAsia="宋体"/>
          <w:sz w:val="28"/>
          <w:szCs w:val="28"/>
          <w:lang w:val="en-US" w:eastAsia="zh-CN"/>
        </w:rPr>
        <w:t>产品采用定制镍铬合金电阻器作为负载源:</w:t>
      </w:r>
      <w:bookmarkEnd w:id="32"/>
      <w:bookmarkEnd w:id="33"/>
    </w:p>
    <w:p>
      <w:pPr>
        <w:keepNext w:val="0"/>
        <w:keepLines w:val="0"/>
        <w:pageBreakBefore w:val="0"/>
        <w:widowControl w:val="0"/>
        <w:numPr>
          <w:ilvl w:val="0"/>
          <w:numId w:val="4"/>
        </w:numPr>
        <w:kinsoku/>
        <w:wordWrap/>
        <w:overflowPunct/>
        <w:topLinePunct w:val="0"/>
        <w:autoSpaceDE w:val="0"/>
        <w:autoSpaceDN w:val="0"/>
        <w:bidi w:val="0"/>
        <w:adjustRightInd/>
        <w:snapToGrid/>
        <w:spacing w:line="500" w:lineRule="exact"/>
        <w:ind w:left="845" w:leftChars="0" w:hanging="425" w:firstLineChars="0"/>
        <w:jc w:val="both"/>
        <w:textAlignment w:val="auto"/>
        <w:outlineLvl w:val="9"/>
        <w:rPr>
          <w:rFonts w:hint="default" w:eastAsia="宋体"/>
          <w:sz w:val="28"/>
          <w:szCs w:val="28"/>
          <w:lang w:val="en-US" w:eastAsia="zh-CN"/>
        </w:rPr>
      </w:pPr>
      <w:r>
        <w:rPr>
          <w:rFonts w:hint="eastAsia" w:eastAsia="宋体"/>
          <w:sz w:val="28"/>
          <w:szCs w:val="28"/>
          <w:lang w:val="en-US" w:eastAsia="zh-CN"/>
        </w:rPr>
        <w:t>低阻值；能实现更大电流的放电，定制型外观使功率密度更高。</w:t>
      </w:r>
    </w:p>
    <w:p>
      <w:pPr>
        <w:keepNext w:val="0"/>
        <w:keepLines w:val="0"/>
        <w:pageBreakBefore w:val="0"/>
        <w:widowControl w:val="0"/>
        <w:numPr>
          <w:ilvl w:val="0"/>
          <w:numId w:val="4"/>
        </w:numPr>
        <w:kinsoku/>
        <w:wordWrap/>
        <w:overflowPunct/>
        <w:topLinePunct w:val="0"/>
        <w:autoSpaceDE w:val="0"/>
        <w:autoSpaceDN w:val="0"/>
        <w:bidi w:val="0"/>
        <w:adjustRightInd/>
        <w:snapToGrid/>
        <w:spacing w:line="500" w:lineRule="exact"/>
        <w:ind w:left="845" w:leftChars="0" w:hanging="425" w:firstLineChars="0"/>
        <w:jc w:val="both"/>
        <w:textAlignment w:val="auto"/>
        <w:outlineLvl w:val="9"/>
        <w:rPr>
          <w:rFonts w:hint="default" w:eastAsia="宋体"/>
          <w:sz w:val="28"/>
          <w:szCs w:val="28"/>
          <w:lang w:val="en-US" w:eastAsia="zh-CN"/>
        </w:rPr>
      </w:pPr>
      <w:r>
        <w:rPr>
          <w:rFonts w:hint="eastAsia" w:eastAsia="宋体"/>
          <w:sz w:val="28"/>
          <w:szCs w:val="28"/>
          <w:lang w:val="en-US" w:eastAsia="zh-CN"/>
        </w:rPr>
        <w:t>高精度；精度能控制在±0.001Ω内，作为负载源使放电过程更稳定。</w:t>
      </w:r>
    </w:p>
    <w:p>
      <w:pPr>
        <w:keepNext w:val="0"/>
        <w:keepLines w:val="0"/>
        <w:pageBreakBefore w:val="0"/>
        <w:widowControl w:val="0"/>
        <w:numPr>
          <w:ilvl w:val="0"/>
          <w:numId w:val="4"/>
        </w:numPr>
        <w:kinsoku/>
        <w:wordWrap/>
        <w:overflowPunct/>
        <w:topLinePunct w:val="0"/>
        <w:autoSpaceDE w:val="0"/>
        <w:autoSpaceDN w:val="0"/>
        <w:bidi w:val="0"/>
        <w:adjustRightInd/>
        <w:snapToGrid/>
        <w:spacing w:line="500" w:lineRule="exact"/>
        <w:ind w:left="845" w:leftChars="0" w:hanging="425" w:firstLineChars="0"/>
        <w:jc w:val="both"/>
        <w:textAlignment w:val="auto"/>
        <w:outlineLvl w:val="9"/>
        <w:rPr>
          <w:rFonts w:hint="default" w:eastAsia="宋体"/>
          <w:sz w:val="28"/>
          <w:szCs w:val="28"/>
          <w:lang w:val="en-US" w:eastAsia="zh-CN"/>
        </w:rPr>
      </w:pPr>
      <w:r>
        <w:rPr>
          <w:rFonts w:hint="eastAsia" w:eastAsia="宋体"/>
          <w:sz w:val="28"/>
          <w:szCs w:val="28"/>
          <w:lang w:val="en-US" w:eastAsia="zh-CN"/>
        </w:rPr>
        <w:t>低温度系数；受温度系数影响小，环境适应能力强。</w:t>
      </w:r>
    </w:p>
    <w:p>
      <w:pPr>
        <w:keepNext w:val="0"/>
        <w:keepLines w:val="0"/>
        <w:pageBreakBefore w:val="0"/>
        <w:widowControl w:val="0"/>
        <w:numPr>
          <w:ilvl w:val="0"/>
          <w:numId w:val="4"/>
        </w:numPr>
        <w:kinsoku/>
        <w:wordWrap/>
        <w:overflowPunct/>
        <w:topLinePunct w:val="0"/>
        <w:autoSpaceDE w:val="0"/>
        <w:autoSpaceDN w:val="0"/>
        <w:bidi w:val="0"/>
        <w:adjustRightInd/>
        <w:snapToGrid/>
        <w:spacing w:line="500" w:lineRule="exact"/>
        <w:ind w:left="845" w:leftChars="0" w:hanging="425" w:firstLineChars="0"/>
        <w:jc w:val="both"/>
        <w:textAlignment w:val="auto"/>
        <w:outlineLvl w:val="9"/>
        <w:rPr>
          <w:rFonts w:hint="default" w:eastAsia="宋体"/>
          <w:sz w:val="28"/>
          <w:szCs w:val="28"/>
          <w:lang w:val="en-US" w:eastAsia="zh-CN"/>
        </w:rPr>
      </w:pPr>
      <w:r>
        <w:rPr>
          <w:rFonts w:hint="eastAsia" w:eastAsia="宋体"/>
          <w:sz w:val="28"/>
          <w:szCs w:val="28"/>
          <w:lang w:val="en-US" w:eastAsia="zh-CN"/>
        </w:rPr>
        <w:t>耐电流冲击；耐电流能力强，能快速响应大电流冲击，放电过程更可靠。</w:t>
      </w:r>
    </w:p>
    <w:p>
      <w:pPr>
        <w:keepNext w:val="0"/>
        <w:keepLines w:val="0"/>
        <w:pageBreakBefore w:val="0"/>
        <w:widowControl w:val="0"/>
        <w:numPr>
          <w:ilvl w:val="0"/>
          <w:numId w:val="3"/>
        </w:numPr>
        <w:kinsoku/>
        <w:wordWrap/>
        <w:overflowPunct/>
        <w:topLinePunct w:val="0"/>
        <w:autoSpaceDE w:val="0"/>
        <w:autoSpaceDN w:val="0"/>
        <w:bidi w:val="0"/>
        <w:adjustRightInd/>
        <w:snapToGrid/>
        <w:spacing w:line="500" w:lineRule="exact"/>
        <w:ind w:left="425" w:leftChars="0" w:hanging="425" w:firstLineChars="0"/>
        <w:jc w:val="both"/>
        <w:textAlignment w:val="auto"/>
        <w:outlineLvl w:val="1"/>
        <w:rPr>
          <w:rFonts w:hint="eastAsia" w:eastAsia="宋体"/>
          <w:sz w:val="28"/>
          <w:szCs w:val="28"/>
          <w:lang w:val="en-US" w:eastAsia="zh-CN"/>
        </w:rPr>
      </w:pPr>
      <w:bookmarkStart w:id="34" w:name="_Toc28361"/>
      <w:bookmarkStart w:id="35" w:name="_Toc979"/>
      <w:r>
        <w:rPr>
          <w:rFonts w:hint="eastAsia" w:eastAsia="宋体"/>
          <w:sz w:val="28"/>
          <w:szCs w:val="28"/>
          <w:lang w:val="en-US" w:eastAsia="zh-CN"/>
        </w:rPr>
        <w:t>智能芯片控制：</w:t>
      </w:r>
      <w:bookmarkEnd w:id="34"/>
      <w:bookmarkEnd w:id="35"/>
    </w:p>
    <w:p>
      <w:pPr>
        <w:keepNext w:val="0"/>
        <w:keepLines w:val="0"/>
        <w:pageBreakBefore w:val="0"/>
        <w:widowControl w:val="0"/>
        <w:numPr>
          <w:ilvl w:val="0"/>
          <w:numId w:val="5"/>
        </w:numPr>
        <w:kinsoku/>
        <w:wordWrap/>
        <w:overflowPunct/>
        <w:topLinePunct w:val="0"/>
        <w:autoSpaceDE w:val="0"/>
        <w:autoSpaceDN w:val="0"/>
        <w:bidi w:val="0"/>
        <w:adjustRightInd/>
        <w:snapToGrid/>
        <w:spacing w:line="500" w:lineRule="exact"/>
        <w:ind w:left="845" w:leftChars="0" w:hanging="425" w:firstLineChars="0"/>
        <w:jc w:val="both"/>
        <w:textAlignment w:val="auto"/>
        <w:outlineLvl w:val="9"/>
        <w:rPr>
          <w:rFonts w:hint="default" w:eastAsia="宋体"/>
          <w:sz w:val="28"/>
          <w:szCs w:val="28"/>
          <w:lang w:val="en-US" w:eastAsia="zh-CN"/>
        </w:rPr>
      </w:pPr>
      <w:r>
        <w:rPr>
          <w:rFonts w:hint="eastAsia" w:eastAsia="宋体"/>
          <w:sz w:val="28"/>
          <w:szCs w:val="28"/>
          <w:lang w:val="en-US" w:eastAsia="zh-CN"/>
        </w:rPr>
        <w:t>放电过程智能控制，跟随蓄电池电压下降自动调整，保证恒流放电。</w:t>
      </w:r>
    </w:p>
    <w:p>
      <w:pPr>
        <w:keepNext w:val="0"/>
        <w:keepLines w:val="0"/>
        <w:pageBreakBefore w:val="0"/>
        <w:widowControl w:val="0"/>
        <w:numPr>
          <w:ilvl w:val="0"/>
          <w:numId w:val="5"/>
        </w:numPr>
        <w:kinsoku/>
        <w:wordWrap/>
        <w:overflowPunct/>
        <w:topLinePunct w:val="0"/>
        <w:autoSpaceDE w:val="0"/>
        <w:autoSpaceDN w:val="0"/>
        <w:bidi w:val="0"/>
        <w:adjustRightInd/>
        <w:snapToGrid/>
        <w:spacing w:line="500" w:lineRule="exact"/>
        <w:ind w:left="845" w:leftChars="0" w:hanging="425" w:firstLineChars="0"/>
        <w:jc w:val="both"/>
        <w:textAlignment w:val="auto"/>
        <w:outlineLvl w:val="9"/>
        <w:rPr>
          <w:rFonts w:hint="default" w:eastAsia="宋体"/>
          <w:sz w:val="28"/>
          <w:szCs w:val="28"/>
          <w:lang w:val="en-US" w:eastAsia="zh-CN"/>
        </w:rPr>
      </w:pPr>
      <w:r>
        <w:rPr>
          <w:rFonts w:hint="eastAsia" w:eastAsia="宋体"/>
          <w:sz w:val="28"/>
          <w:szCs w:val="28"/>
          <w:lang w:val="en-US" w:eastAsia="zh-CN"/>
        </w:rPr>
        <w:t>单节蓄电池电压实时采集，并以曲线方式展示，便于评估分析，同时智能分析电池电压状态，并作出评估。</w:t>
      </w:r>
    </w:p>
    <w:p>
      <w:pPr>
        <w:keepNext w:val="0"/>
        <w:keepLines w:val="0"/>
        <w:pageBreakBefore w:val="0"/>
        <w:widowControl w:val="0"/>
        <w:numPr>
          <w:ilvl w:val="0"/>
          <w:numId w:val="5"/>
        </w:numPr>
        <w:kinsoku/>
        <w:wordWrap/>
        <w:overflowPunct/>
        <w:topLinePunct w:val="0"/>
        <w:autoSpaceDE w:val="0"/>
        <w:autoSpaceDN w:val="0"/>
        <w:bidi w:val="0"/>
        <w:adjustRightInd/>
        <w:snapToGrid/>
        <w:spacing w:line="500" w:lineRule="exact"/>
        <w:ind w:left="845" w:leftChars="0" w:hanging="425" w:firstLineChars="0"/>
        <w:jc w:val="both"/>
        <w:textAlignment w:val="auto"/>
        <w:outlineLvl w:val="9"/>
        <w:rPr>
          <w:rFonts w:hint="default" w:eastAsia="宋体"/>
          <w:sz w:val="28"/>
          <w:szCs w:val="28"/>
          <w:lang w:val="en-US" w:eastAsia="zh-CN"/>
        </w:rPr>
      </w:pPr>
      <w:r>
        <w:rPr>
          <w:rFonts w:hint="eastAsia" w:eastAsia="宋体"/>
          <w:sz w:val="28"/>
          <w:szCs w:val="28"/>
          <w:lang w:val="en-US" w:eastAsia="zh-CN"/>
        </w:rPr>
        <w:t>智能计算放电容量与放电小时率之间的转换，实现电池容量状态最佳评估效果。</w:t>
      </w:r>
    </w:p>
    <w:p>
      <w:pPr>
        <w:keepNext w:val="0"/>
        <w:keepLines w:val="0"/>
        <w:pageBreakBefore w:val="0"/>
        <w:widowControl w:val="0"/>
        <w:numPr>
          <w:ilvl w:val="0"/>
          <w:numId w:val="5"/>
        </w:numPr>
        <w:kinsoku/>
        <w:wordWrap/>
        <w:overflowPunct/>
        <w:topLinePunct w:val="0"/>
        <w:autoSpaceDE w:val="0"/>
        <w:autoSpaceDN w:val="0"/>
        <w:bidi w:val="0"/>
        <w:adjustRightInd/>
        <w:snapToGrid/>
        <w:spacing w:line="500" w:lineRule="exact"/>
        <w:ind w:left="845" w:leftChars="0" w:hanging="425" w:firstLineChars="0"/>
        <w:jc w:val="both"/>
        <w:textAlignment w:val="auto"/>
        <w:outlineLvl w:val="9"/>
        <w:rPr>
          <w:rFonts w:hint="default" w:eastAsia="宋体"/>
          <w:sz w:val="28"/>
          <w:szCs w:val="28"/>
          <w:lang w:val="en-US" w:eastAsia="zh-CN"/>
        </w:rPr>
      </w:pPr>
      <w:r>
        <w:rPr>
          <w:rFonts w:hint="eastAsia" w:eastAsia="宋体"/>
          <w:sz w:val="28"/>
          <w:szCs w:val="28"/>
          <w:lang w:val="en-US" w:eastAsia="zh-CN"/>
        </w:rPr>
        <w:t>可设定多种门限阀值，智能判断。</w:t>
      </w:r>
    </w:p>
    <w:p>
      <w:pPr>
        <w:keepNext w:val="0"/>
        <w:keepLines w:val="0"/>
        <w:pageBreakBefore w:val="0"/>
        <w:widowControl w:val="0"/>
        <w:numPr>
          <w:ilvl w:val="0"/>
          <w:numId w:val="3"/>
        </w:numPr>
        <w:kinsoku/>
        <w:wordWrap/>
        <w:overflowPunct/>
        <w:topLinePunct w:val="0"/>
        <w:autoSpaceDE w:val="0"/>
        <w:autoSpaceDN w:val="0"/>
        <w:bidi w:val="0"/>
        <w:adjustRightInd/>
        <w:snapToGrid/>
        <w:spacing w:line="500" w:lineRule="exact"/>
        <w:ind w:left="425" w:leftChars="0" w:hanging="425" w:firstLineChars="0"/>
        <w:jc w:val="both"/>
        <w:textAlignment w:val="auto"/>
        <w:outlineLvl w:val="1"/>
        <w:rPr>
          <w:rFonts w:hint="eastAsia" w:eastAsia="宋体"/>
          <w:sz w:val="28"/>
          <w:szCs w:val="28"/>
          <w:lang w:val="en-US" w:eastAsia="zh-CN"/>
        </w:rPr>
      </w:pPr>
      <w:bookmarkStart w:id="36" w:name="_Toc15347"/>
      <w:bookmarkStart w:id="37" w:name="_Toc31632"/>
      <w:r>
        <w:rPr>
          <w:rFonts w:hint="eastAsia" w:eastAsia="宋体"/>
          <w:sz w:val="28"/>
          <w:szCs w:val="28"/>
          <w:lang w:val="en-US" w:eastAsia="zh-CN"/>
        </w:rPr>
        <w:t>人机交互界面：</w:t>
      </w:r>
      <w:bookmarkEnd w:id="36"/>
      <w:bookmarkEnd w:id="37"/>
    </w:p>
    <w:p>
      <w:pPr>
        <w:keepNext w:val="0"/>
        <w:keepLines w:val="0"/>
        <w:pageBreakBefore w:val="0"/>
        <w:widowControl w:val="0"/>
        <w:numPr>
          <w:ilvl w:val="0"/>
          <w:numId w:val="6"/>
        </w:numPr>
        <w:kinsoku/>
        <w:wordWrap/>
        <w:overflowPunct/>
        <w:topLinePunct w:val="0"/>
        <w:autoSpaceDE w:val="0"/>
        <w:autoSpaceDN w:val="0"/>
        <w:bidi w:val="0"/>
        <w:adjustRightInd/>
        <w:snapToGrid/>
        <w:spacing w:line="500" w:lineRule="exact"/>
        <w:ind w:left="845" w:leftChars="0" w:hanging="425" w:firstLineChars="0"/>
        <w:jc w:val="both"/>
        <w:textAlignment w:val="auto"/>
        <w:outlineLvl w:val="9"/>
        <w:rPr>
          <w:rFonts w:hint="default" w:eastAsia="宋体"/>
          <w:sz w:val="28"/>
          <w:szCs w:val="28"/>
          <w:lang w:val="en-US" w:eastAsia="zh-CN"/>
        </w:rPr>
      </w:pPr>
      <w:r>
        <w:rPr>
          <w:rFonts w:hint="eastAsia" w:eastAsia="宋体"/>
          <w:sz w:val="28"/>
          <w:szCs w:val="28"/>
          <w:lang w:val="en-US" w:eastAsia="zh-CN"/>
        </w:rPr>
        <w:t>采用7寸电阻屏，抗干扰能力强。</w:t>
      </w:r>
    </w:p>
    <w:p>
      <w:pPr>
        <w:keepNext w:val="0"/>
        <w:keepLines w:val="0"/>
        <w:pageBreakBefore w:val="0"/>
        <w:widowControl w:val="0"/>
        <w:numPr>
          <w:ilvl w:val="0"/>
          <w:numId w:val="6"/>
        </w:numPr>
        <w:kinsoku/>
        <w:wordWrap/>
        <w:overflowPunct/>
        <w:topLinePunct w:val="0"/>
        <w:autoSpaceDE w:val="0"/>
        <w:autoSpaceDN w:val="0"/>
        <w:bidi w:val="0"/>
        <w:adjustRightInd/>
        <w:snapToGrid/>
        <w:spacing w:line="500" w:lineRule="exact"/>
        <w:ind w:left="845" w:leftChars="0" w:hanging="425" w:firstLineChars="0"/>
        <w:jc w:val="both"/>
        <w:textAlignment w:val="auto"/>
        <w:outlineLvl w:val="9"/>
        <w:rPr>
          <w:rFonts w:hint="default" w:eastAsia="宋体"/>
          <w:sz w:val="28"/>
          <w:szCs w:val="28"/>
          <w:lang w:val="en-US" w:eastAsia="zh-CN"/>
        </w:rPr>
      </w:pPr>
      <w:r>
        <w:rPr>
          <w:rFonts w:hint="eastAsia" w:eastAsia="宋体"/>
          <w:sz w:val="28"/>
          <w:szCs w:val="28"/>
          <w:lang w:val="en-US" w:eastAsia="zh-CN"/>
        </w:rPr>
        <w:t>界面设计使用简单直观的元素，操作性更强。</w:t>
      </w:r>
    </w:p>
    <w:p>
      <w:pPr>
        <w:keepNext w:val="0"/>
        <w:keepLines w:val="0"/>
        <w:pageBreakBefore w:val="0"/>
        <w:widowControl w:val="0"/>
        <w:numPr>
          <w:ilvl w:val="0"/>
          <w:numId w:val="6"/>
        </w:numPr>
        <w:kinsoku/>
        <w:wordWrap/>
        <w:overflowPunct/>
        <w:topLinePunct w:val="0"/>
        <w:autoSpaceDE w:val="0"/>
        <w:autoSpaceDN w:val="0"/>
        <w:bidi w:val="0"/>
        <w:adjustRightInd/>
        <w:snapToGrid/>
        <w:spacing w:line="500" w:lineRule="exact"/>
        <w:ind w:left="845" w:leftChars="0" w:hanging="425" w:firstLineChars="0"/>
        <w:jc w:val="both"/>
        <w:textAlignment w:val="auto"/>
        <w:outlineLvl w:val="9"/>
        <w:rPr>
          <w:rFonts w:hint="default" w:eastAsia="宋体"/>
          <w:sz w:val="28"/>
          <w:szCs w:val="24"/>
          <w:lang w:val="en-US" w:eastAsia="zh-CN"/>
        </w:rPr>
      </w:pPr>
      <w:r>
        <w:rPr>
          <w:rFonts w:hint="eastAsia" w:eastAsia="宋体"/>
          <w:sz w:val="28"/>
          <w:szCs w:val="28"/>
          <w:lang w:val="en-US" w:eastAsia="zh-CN"/>
        </w:rPr>
        <w:t>支持数据无线查看。</w:t>
      </w:r>
    </w:p>
    <w:p>
      <w:pPr>
        <w:numPr>
          <w:ilvl w:val="0"/>
          <w:numId w:val="0"/>
        </w:numPr>
        <w:spacing w:line="328" w:lineRule="auto"/>
        <w:ind w:leftChars="0"/>
        <w:jc w:val="both"/>
        <w:outlineLvl w:val="9"/>
        <w:rPr>
          <w:rFonts w:hint="eastAsia" w:eastAsia="宋体"/>
          <w:sz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38" w:name="_Toc29392"/>
      <w:bookmarkStart w:id="39" w:name="_Toc22454"/>
      <w:bookmarkStart w:id="40" w:name="_Toc25578"/>
      <w:bookmarkStart w:id="41" w:name="_Toc13035"/>
      <w:r>
        <w:rPr>
          <w:rFonts w:hint="eastAsia" w:ascii="微软雅黑" w:hAnsi="微软雅黑" w:eastAsia="微软雅黑" w:cs="微软雅黑"/>
          <w:b/>
          <w:sz w:val="32"/>
          <w:szCs w:val="28"/>
          <w:lang w:val="en-US" w:eastAsia="zh-CN"/>
        </w:rPr>
        <w:t>五、产品操作</w:t>
      </w:r>
      <w:bookmarkEnd w:id="38"/>
      <w:bookmarkEnd w:id="39"/>
      <w:bookmarkEnd w:id="40"/>
      <w:bookmarkEnd w:id="41"/>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bookmarkStart w:id="42" w:name="_Toc6529"/>
      <w:bookmarkStart w:id="43" w:name="_Toc10548"/>
      <w:r>
        <w:rPr>
          <w:rFonts w:hint="eastAsia" w:ascii="微软雅黑" w:hAnsi="微软雅黑" w:eastAsia="微软雅黑" w:cs="微软雅黑"/>
          <w:b/>
          <w:sz w:val="28"/>
          <w:szCs w:val="28"/>
          <w:lang w:val="en-US" w:eastAsia="zh-CN"/>
        </w:rPr>
        <w:t>5.1 产品使用前注意事项</w:t>
      </w:r>
      <w:bookmarkEnd w:id="42"/>
      <w:bookmarkEnd w:id="43"/>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425" w:leftChars="0" w:hanging="425" w:firstLineChars="0"/>
        <w:jc w:val="both"/>
        <w:textAlignment w:val="auto"/>
        <w:outlineLvl w:val="9"/>
        <w:rPr>
          <w:rFonts w:hint="eastAsia" w:eastAsia="宋体"/>
          <w:sz w:val="28"/>
          <w:szCs w:val="28"/>
          <w:lang w:val="en-US" w:eastAsia="zh-CN"/>
        </w:rPr>
      </w:pPr>
      <w:r>
        <w:rPr>
          <w:rFonts w:hint="eastAsia" w:eastAsia="宋体"/>
          <w:sz w:val="28"/>
          <w:szCs w:val="28"/>
          <w:lang w:val="en-US" w:eastAsia="zh-CN"/>
        </w:rPr>
        <w:t>设备的控制系统使用交流供电，工作中需要保持交流的不间断供电。</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425" w:leftChars="0" w:hanging="425" w:firstLineChars="0"/>
        <w:jc w:val="both"/>
        <w:textAlignment w:val="auto"/>
        <w:outlineLvl w:val="9"/>
        <w:rPr>
          <w:rFonts w:hint="eastAsia" w:eastAsia="宋体"/>
          <w:sz w:val="28"/>
          <w:szCs w:val="28"/>
          <w:lang w:val="en-US" w:eastAsia="zh-CN"/>
        </w:rPr>
      </w:pPr>
      <w:r>
        <w:rPr>
          <w:rFonts w:hint="eastAsia" w:eastAsia="宋体"/>
          <w:sz w:val="28"/>
          <w:szCs w:val="28"/>
          <w:lang w:val="en-US" w:eastAsia="zh-CN"/>
        </w:rPr>
        <w:t>设备工作时保证良好通风，进风口及出风口1米范围内不可有遮挡。</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425" w:leftChars="0" w:hanging="425" w:firstLineChars="0"/>
        <w:jc w:val="both"/>
        <w:textAlignment w:val="auto"/>
        <w:outlineLvl w:val="9"/>
        <w:rPr>
          <w:rFonts w:hint="eastAsia" w:eastAsia="宋体"/>
          <w:sz w:val="28"/>
          <w:szCs w:val="28"/>
          <w:lang w:val="en-US" w:eastAsia="zh-CN"/>
        </w:rPr>
      </w:pPr>
      <w:r>
        <w:rPr>
          <w:rFonts w:hint="eastAsia" w:eastAsia="宋体"/>
          <w:sz w:val="28"/>
          <w:szCs w:val="28"/>
          <w:lang w:val="en-US" w:eastAsia="zh-CN"/>
        </w:rPr>
        <w:t>设备应在室内使用，保持设备干燥、无腐蚀、无结露、通风良好。</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both"/>
        <w:textAlignment w:val="auto"/>
        <w:outlineLvl w:val="9"/>
        <w:rPr>
          <w:rFonts w:hint="eastAsia" w:eastAsia="宋体"/>
          <w:sz w:val="28"/>
          <w:szCs w:val="28"/>
          <w:lang w:val="en-US" w:eastAsia="zh-CN"/>
        </w:rPr>
      </w:pPr>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bookmarkStart w:id="44" w:name="_Toc22330"/>
      <w:bookmarkStart w:id="45" w:name="_Toc30810"/>
      <w:r>
        <w:rPr>
          <w:rFonts w:hint="eastAsia" w:ascii="微软雅黑" w:hAnsi="微软雅黑" w:eastAsia="微软雅黑" w:cs="微软雅黑"/>
          <w:b/>
          <w:sz w:val="28"/>
          <w:szCs w:val="28"/>
          <w:lang w:val="en-US" w:eastAsia="zh-CN"/>
        </w:rPr>
        <w:t>5.2 产品接线</w:t>
      </w:r>
      <w:bookmarkEnd w:id="44"/>
      <w:bookmarkEnd w:id="45"/>
    </w:p>
    <w:p>
      <w:pPr>
        <w:spacing w:line="360" w:lineRule="auto"/>
        <w:ind w:firstLine="280" w:firstLineChars="100"/>
        <w:outlineLvl w:val="2"/>
        <w:rPr>
          <w:sz w:val="28"/>
          <w:szCs w:val="28"/>
        </w:rPr>
      </w:pPr>
      <w:bookmarkStart w:id="46" w:name="_Toc29546"/>
      <w:bookmarkStart w:id="47" w:name="_Toc14932"/>
      <w:bookmarkStart w:id="48" w:name="_Toc14150"/>
      <w:r>
        <w:rPr>
          <w:rFonts w:hint="eastAsia" w:ascii="微软雅黑" w:hAnsi="微软雅黑" w:eastAsia="微软雅黑" w:cs="微软雅黑"/>
          <w:b/>
          <w:sz w:val="28"/>
          <w:szCs w:val="28"/>
          <w:lang w:val="en-US"/>
        </w:rPr>
        <w:t>5.2.1 接线图示:</w:t>
      </w:r>
      <w:bookmarkEnd w:id="46"/>
      <w:bookmarkEnd w:id="47"/>
      <w:r>
        <w:rPr>
          <w:rFonts w:hint="eastAsia" w:ascii="微软雅黑" w:hAnsi="微软雅黑" w:eastAsia="微软雅黑" w:cs="微软雅黑"/>
          <w:b/>
          <w:sz w:val="28"/>
          <w:szCs w:val="28"/>
          <w:lang w:val="en-US"/>
        </w:rPr>
        <w:t xml:space="preserve">  </w:t>
      </w:r>
      <w:r>
        <w:rPr>
          <w:rFonts w:hint="eastAsia"/>
          <w:sz w:val="32"/>
          <w:szCs w:val="32"/>
        </w:rPr>
        <w:t xml:space="preserve"> </w:t>
      </w:r>
      <w:r>
        <w:rPr>
          <w:rFonts w:hint="eastAsia"/>
          <w:sz w:val="28"/>
          <w:szCs w:val="28"/>
        </w:rPr>
        <w:t xml:space="preserve">                 </w:t>
      </w:r>
    </w:p>
    <w:p>
      <w:pPr>
        <w:spacing w:line="360" w:lineRule="auto"/>
        <w:ind w:left="420"/>
        <w:jc w:val="center"/>
        <w:rPr>
          <w:sz w:val="28"/>
          <w:szCs w:val="28"/>
        </w:rPr>
      </w:pPr>
      <w:r>
        <w:rPr>
          <w:sz w:val="28"/>
        </w:rPr>
        <mc:AlternateContent>
          <mc:Choice Requires="wpg">
            <w:drawing>
              <wp:anchor distT="0" distB="0" distL="114300" distR="114300" simplePos="0" relativeHeight="251680768" behindDoc="0" locked="0" layoutInCell="1" allowOverlap="1">
                <wp:simplePos x="0" y="0"/>
                <wp:positionH relativeFrom="column">
                  <wp:posOffset>260350</wp:posOffset>
                </wp:positionH>
                <wp:positionV relativeFrom="paragraph">
                  <wp:posOffset>842010</wp:posOffset>
                </wp:positionV>
                <wp:extent cx="5539105" cy="2665095"/>
                <wp:effectExtent l="7620" t="7620" r="15875" b="13335"/>
                <wp:wrapNone/>
                <wp:docPr id="19" name="组合 94"/>
                <wp:cNvGraphicFramePr/>
                <a:graphic xmlns:a="http://schemas.openxmlformats.org/drawingml/2006/main">
                  <a:graphicData uri="http://schemas.microsoft.com/office/word/2010/wordprocessingGroup">
                    <wpg:wgp>
                      <wpg:cNvGrpSpPr/>
                      <wpg:grpSpPr>
                        <a:xfrm>
                          <a:off x="0" y="0"/>
                          <a:ext cx="5539105" cy="2665095"/>
                          <a:chOff x="6394" y="199613"/>
                          <a:chExt cx="8723" cy="4197"/>
                        </a:xfrm>
                      </wpg:grpSpPr>
                      <wps:wsp>
                        <wps:cNvPr id="2" name="1078"/>
                        <wps:cNvSpPr txBox="1"/>
                        <wps:spPr>
                          <a:xfrm>
                            <a:off x="6394" y="199613"/>
                            <a:ext cx="1818" cy="610"/>
                          </a:xfrm>
                          <a:prstGeom prst="rect">
                            <a:avLst/>
                          </a:prstGeom>
                          <a:noFill/>
                          <a:ln w="15875" cap="sq" cmpd="sng">
                            <a:solidFill>
                              <a:srgbClr val="0D0D0D"/>
                            </a:solidFill>
                            <a:prstDash val="solid"/>
                            <a:miter/>
                            <a:headEnd type="none" w="med" len="med"/>
                            <a:tailEnd type="none" w="med" len="med"/>
                          </a:ln>
                        </wps:spPr>
                        <wps:txbx>
                          <w:txbxContent>
                            <w:p>
                              <w:pPr>
                                <w:spacing w:line="480" w:lineRule="auto"/>
                                <w:jc w:val="center"/>
                                <w:rPr>
                                  <w:b/>
                                  <w:bCs/>
                                  <w:color w:val="FF0000"/>
                                  <w:sz w:val="28"/>
                                  <w:szCs w:val="28"/>
                                  <w:lang w:val="en-US"/>
                                </w:rPr>
                              </w:pPr>
                              <w:r>
                                <w:rPr>
                                  <w:rFonts w:hint="eastAsia"/>
                                  <w:b/>
                                  <w:bCs/>
                                  <w:color w:val="FF0000"/>
                                  <w:sz w:val="28"/>
                                  <w:szCs w:val="28"/>
                                  <w:lang w:val="en-US" w:eastAsia="zh-CN"/>
                                </w:rPr>
                                <w:t>AC 220V</w:t>
                              </w:r>
                            </w:p>
                          </w:txbxContent>
                        </wps:txbx>
                        <wps:bodyPr upright="1"/>
                      </wps:wsp>
                      <pic:pic xmlns:pic="http://schemas.openxmlformats.org/drawingml/2006/picture">
                        <pic:nvPicPr>
                          <pic:cNvPr id="3" name="Image1" descr="32303230323037303b32303230393735333bb5e7d4b4b2e5cfdfcdb7"/>
                          <pic:cNvPicPr>
                            <a:picLocks noChangeAspect="1"/>
                          </pic:cNvPicPr>
                        </pic:nvPicPr>
                        <pic:blipFill>
                          <a:blip r:embed="rId12"/>
                          <a:stretch>
                            <a:fillRect/>
                          </a:stretch>
                        </pic:blipFill>
                        <pic:spPr>
                          <a:xfrm>
                            <a:off x="6973" y="200126"/>
                            <a:ext cx="1091" cy="1091"/>
                          </a:xfrm>
                          <a:prstGeom prst="rect">
                            <a:avLst/>
                          </a:prstGeom>
                          <a:noFill/>
                          <a:ln>
                            <a:noFill/>
                          </a:ln>
                        </pic:spPr>
                      </pic:pic>
                      <wps:wsp>
                        <wps:cNvPr id="5" name="1077"/>
                        <wps:cNvCnPr/>
                        <wps:spPr>
                          <a:xfrm rot="10800000">
                            <a:off x="7903" y="200653"/>
                            <a:ext cx="1829" cy="373"/>
                          </a:xfrm>
                          <a:prstGeom prst="bentConnector3">
                            <a:avLst>
                              <a:gd name="adj1" fmla="val 49972"/>
                            </a:avLst>
                          </a:prstGeom>
                          <a:ln w="62230" cap="flat" cmpd="sng">
                            <a:solidFill>
                              <a:srgbClr val="000000"/>
                            </a:solidFill>
                            <a:prstDash val="solid"/>
                            <a:miter/>
                            <a:headEnd type="none" w="med" len="med"/>
                            <a:tailEnd type="none" w="med" len="med"/>
                          </a:ln>
                        </wps:spPr>
                        <wps:bodyPr/>
                      </wps:wsp>
                      <pic:pic xmlns:pic="http://schemas.openxmlformats.org/drawingml/2006/picture">
                        <pic:nvPicPr>
                          <pic:cNvPr id="6" name="图片 69" descr="32313534333539333b32313534333737393bd0eeb5e7b3d8"/>
                          <pic:cNvPicPr>
                            <a:picLocks noChangeAspect="1"/>
                          </pic:cNvPicPr>
                        </pic:nvPicPr>
                        <pic:blipFill>
                          <a:blip r:embed="rId13"/>
                          <a:stretch>
                            <a:fillRect/>
                          </a:stretch>
                        </pic:blipFill>
                        <pic:spPr>
                          <a:xfrm flipH="1">
                            <a:off x="13059" y="202067"/>
                            <a:ext cx="2058" cy="1365"/>
                          </a:xfrm>
                          <a:prstGeom prst="rect">
                            <a:avLst/>
                          </a:prstGeom>
                          <a:noFill/>
                          <a:ln>
                            <a:noFill/>
                          </a:ln>
                        </pic:spPr>
                      </pic:pic>
                      <wps:wsp>
                        <wps:cNvPr id="7" name="1061"/>
                        <wps:cNvSpPr txBox="1"/>
                        <wps:spPr>
                          <a:xfrm>
                            <a:off x="13413" y="202623"/>
                            <a:ext cx="1306" cy="460"/>
                          </a:xfrm>
                          <a:prstGeom prst="rect">
                            <a:avLst/>
                          </a:prstGeom>
                          <a:noFill/>
                          <a:ln>
                            <a:noFill/>
                          </a:ln>
                        </wps:spPr>
                        <wps:txbx>
                          <w:txbxContent>
                            <w:p>
                              <w:pPr>
                                <w:jc w:val="center"/>
                                <w:rPr>
                                  <w:b/>
                                  <w:bCs/>
                                  <w:color w:val="FF0000"/>
                                </w:rPr>
                              </w:pPr>
                              <w:r>
                                <w:rPr>
                                  <w:rFonts w:hint="eastAsia"/>
                                  <w:b/>
                                  <w:bCs/>
                                  <w:color w:val="FF0000"/>
                                </w:rPr>
                                <w:t>蓄电池组</w:t>
                              </w:r>
                            </w:p>
                          </w:txbxContent>
                        </wps:txbx>
                        <wps:bodyPr upright="1"/>
                      </wps:wsp>
                      <wpg:grpSp>
                        <wpg:cNvPr id="10" name="1071"/>
                        <wpg:cNvGrpSpPr/>
                        <wpg:grpSpPr>
                          <a:xfrm>
                            <a:off x="9747" y="202273"/>
                            <a:ext cx="3766" cy="1537"/>
                            <a:chOff x="9700" y="202454"/>
                            <a:chExt cx="3165" cy="1176"/>
                          </a:xfrm>
                        </wpg:grpSpPr>
                        <wps:wsp>
                          <wps:cNvPr id="8" name="1072"/>
                          <wps:cNvCnPr/>
                          <wps:spPr>
                            <a:xfrm flipV="1">
                              <a:off x="9700" y="202454"/>
                              <a:ext cx="3165" cy="1160"/>
                            </a:xfrm>
                            <a:prstGeom prst="bentConnector4">
                              <a:avLst>
                                <a:gd name="adj1" fmla="val 89514"/>
                                <a:gd name="adj2" fmla="val 146292"/>
                              </a:avLst>
                            </a:prstGeom>
                            <a:ln w="31750" cap="flat" cmpd="sng">
                              <a:solidFill>
                                <a:srgbClr val="000000"/>
                              </a:solidFill>
                              <a:prstDash val="solid"/>
                              <a:miter/>
                              <a:headEnd type="none" w="med" len="med"/>
                              <a:tailEnd type="none" w="med" len="med"/>
                            </a:ln>
                          </wps:spPr>
                          <wps:bodyPr/>
                        </wps:wsp>
                        <wps:wsp>
                          <wps:cNvPr id="9" name="1073"/>
                          <wps:cNvCnPr/>
                          <wps:spPr>
                            <a:xfrm>
                              <a:off x="9731" y="202644"/>
                              <a:ext cx="5" cy="986"/>
                            </a:xfrm>
                            <a:prstGeom prst="straightConnector1">
                              <a:avLst/>
                            </a:prstGeom>
                            <a:ln w="31750" cap="flat" cmpd="sng">
                              <a:solidFill>
                                <a:srgbClr val="000000"/>
                              </a:solidFill>
                              <a:prstDash val="solid"/>
                              <a:round/>
                              <a:headEnd type="oval" w="med" len="med"/>
                              <a:tailEnd type="none" w="med" len="med"/>
                            </a:ln>
                          </wps:spPr>
                          <wps:bodyPr/>
                        </wps:wsp>
                      </wpg:grpSp>
                      <wpg:grpSp>
                        <wpg:cNvPr id="13" name="1068"/>
                        <wpg:cNvGrpSpPr/>
                        <wpg:grpSpPr>
                          <a:xfrm>
                            <a:off x="11688" y="202277"/>
                            <a:ext cx="2835" cy="849"/>
                            <a:chOff x="9760" y="202374"/>
                            <a:chExt cx="3164" cy="1193"/>
                          </a:xfrm>
                        </wpg:grpSpPr>
                        <wps:wsp>
                          <wps:cNvPr id="11" name="1069"/>
                          <wps:cNvCnPr/>
                          <wps:spPr>
                            <a:xfrm flipV="1">
                              <a:off x="9760" y="202374"/>
                              <a:ext cx="3165" cy="1160"/>
                            </a:xfrm>
                            <a:prstGeom prst="bentConnector4">
                              <a:avLst>
                                <a:gd name="adj1" fmla="val 28106"/>
                                <a:gd name="adj2" fmla="val 270204"/>
                              </a:avLst>
                            </a:prstGeom>
                            <a:ln w="31750" cap="flat" cmpd="sng">
                              <a:solidFill>
                                <a:srgbClr val="FF0000"/>
                              </a:solidFill>
                              <a:prstDash val="solid"/>
                              <a:miter/>
                              <a:headEnd type="none" w="med" len="med"/>
                              <a:tailEnd type="none" w="med" len="med"/>
                            </a:ln>
                          </wps:spPr>
                          <wps:bodyPr/>
                        </wps:wsp>
                        <wps:wsp>
                          <wps:cNvPr id="12" name="1070"/>
                          <wps:cNvCnPr/>
                          <wps:spPr>
                            <a:xfrm>
                              <a:off x="9791" y="202675"/>
                              <a:ext cx="0" cy="892"/>
                            </a:xfrm>
                            <a:prstGeom prst="straightConnector1">
                              <a:avLst/>
                            </a:prstGeom>
                            <a:ln w="31750" cap="flat" cmpd="sng">
                              <a:solidFill>
                                <a:srgbClr val="FF0000"/>
                              </a:solidFill>
                              <a:prstDash val="solid"/>
                              <a:round/>
                              <a:headEnd type="oval" w="med" len="med"/>
                              <a:tailEnd type="none" w="med" len="med"/>
                            </a:ln>
                          </wps:spPr>
                          <wps:bodyPr/>
                        </wps:wsp>
                      </wpg:grpSp>
                      <wpg:grpSp>
                        <wpg:cNvPr id="16" name="1079"/>
                        <wpg:cNvGrpSpPr/>
                        <wpg:grpSpPr>
                          <a:xfrm>
                            <a:off x="7107" y="200396"/>
                            <a:ext cx="2597" cy="1000"/>
                            <a:chOff x="0" y="0"/>
                            <a:chExt cx="1649095" cy="635000"/>
                          </a:xfrm>
                        </wpg:grpSpPr>
                        <pic:pic xmlns:pic="http://schemas.openxmlformats.org/drawingml/2006/picture">
                          <pic:nvPicPr>
                            <pic:cNvPr id="14" name="1080" descr="32303230323037303b32303230393735333bb5e7d4b4b2e5cfdfcdb7"/>
                            <pic:cNvPicPr>
                              <a:picLocks noChangeAspect="1"/>
                            </pic:cNvPicPr>
                          </pic:nvPicPr>
                          <pic:blipFill>
                            <a:blip r:embed="rId14"/>
                            <a:stretch>
                              <a:fillRect/>
                            </a:stretch>
                          </pic:blipFill>
                          <pic:spPr>
                            <a:xfrm>
                              <a:off x="7074" y="195066"/>
                              <a:ext cx="1001" cy="1001"/>
                            </a:xfrm>
                            <a:prstGeom prst="rect">
                              <a:avLst/>
                            </a:prstGeom>
                            <a:noFill/>
                            <a:ln>
                              <a:noFill/>
                            </a:ln>
                          </pic:spPr>
                        </pic:pic>
                        <wps:wsp>
                          <wps:cNvPr id="15"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wps:spPr>
                          <wps:bodyPr/>
                        </wps:wsp>
                      </wpg:grpSp>
                    </wpg:wgp>
                  </a:graphicData>
                </a:graphic>
              </wp:anchor>
            </w:drawing>
          </mc:Choice>
          <mc:Fallback>
            <w:pict>
              <v:group id="组合 94" o:spid="_x0000_s1026" o:spt="203" style="position:absolute;left:0pt;margin-left:20.5pt;margin-top:66.3pt;height:209.85pt;width:436.15pt;z-index:251680768;mso-width-relative:page;mso-height-relative:page;" coordorigin="6394,199613" coordsize="8723,4197" o:gfxdata="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">
                <o:lock v:ext="edit" aspectratio="f"/>
                <v:shape id="1078" o:spid="_x0000_s1026" o:spt="202" type="#_x0000_t202" style="position:absolute;left:6394;top:199613;height:610;width:1818;" filled="f" stroked="t" coordsize="21600,21600" o:gfxdata="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ukq68AAAA&#10;2gAAAA8AAAAAAAAAAQAgAAAAIgAAAGRycy9kb3ducmV2LnhtbFBLAQIUABQAAAAIAIdO4kAzLwWe&#10;OwAAADkAAAAQAAAAAAAAAAEAIAAAAAsBAABkcnMvc2hhcGV4bWwueG1sUEsFBgAAAAAGAAYAWwEA&#10;ALUDAAAAAA==&#10;">
                  <v:fill on="f" focussize="0,0"/>
                  <v:stroke weight="1.25pt" color="#0D0D0D" joinstyle="miter" endcap="square"/>
                  <v:imagedata o:title=""/>
                  <o:lock v:ext="edit" aspectratio="f"/>
                  <v:textbox>
                    <w:txbxContent>
                      <w:p>
                        <w:pPr>
                          <w:spacing w:line="480" w:lineRule="auto"/>
                          <w:jc w:val="center"/>
                          <w:rPr>
                            <w:b/>
                            <w:bCs/>
                            <w:color w:val="FF0000"/>
                            <w:sz w:val="28"/>
                            <w:szCs w:val="28"/>
                            <w:lang w:val="en-US"/>
                          </w:rPr>
                        </w:pPr>
                        <w:r>
                          <w:rPr>
                            <w:rFonts w:hint="eastAsia"/>
                            <w:b/>
                            <w:bCs/>
                            <w:color w:val="FF0000"/>
                            <w:sz w:val="28"/>
                            <w:szCs w:val="28"/>
                            <w:lang w:val="en-US" w:eastAsia="zh-CN"/>
                          </w:rPr>
                          <w:t>AC 220V</w:t>
                        </w:r>
                      </w:p>
                    </w:txbxContent>
                  </v:textbox>
                </v:shape>
                <v:shape id="Image1" o:spid="_x0000_s1026" o:spt="75" alt="32303230323037303b32303230393735333bb5e7d4b4b2e5cfdfcdb7" type="#_x0000_t75" style="position:absolute;left:6973;top:200126;height:1091;width:1091;" filled="f" o:preferrelative="t" stroked="f" coordsize="21600,21600" o:gfxdata="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XyNq5AAAA2gAA&#10;AA8AAAAAAAAAAQAgAAAAIgAAAGRycy9kb3ducmV2LnhtbFBLAQIUABQAAAAIAIdO4kAzLwWeOwAA&#10;ADkAAAAQAAAAAAAAAAEAIAAAAAgBAABkcnMvc2hhcGV4bWwueG1sUEsFBgAAAAAGAAYAWwEAALID&#10;AAAAAA==&#10;">
                  <v:fill on="f" focussize="0,0"/>
                  <v:stroke on="f"/>
                  <v:imagedata r:id="rId12" o:title=""/>
                  <o:lock v:ext="edit" aspectratio="t"/>
                </v:shape>
                <v:shape id="1077" o:spid="_x0000_s1026" o:spt="34" type="#_x0000_t34" style="position:absolute;left:7903;top:200653;height:373;width:1829;rotation:11796480f;" filled="f" stroked="t" coordsize="21600,21600" o:gfxdata="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dI0b4A&#10;AADaAAAADwAAAAAAAAABACAAAAAiAAAAZHJzL2Rvd25yZXYueG1sUEsBAhQAFAAAAAgAh07iQDMv&#10;BZ47AAAAOQAAABAAAAAAAAAAAQAgAAAADQEAAGRycy9zaGFwZXhtbC54bWxQSwUGAAAAAAYABgBb&#10;AQAAtwMAAAAA&#10;" adj="10794">
                  <v:fill on="f" focussize="0,0"/>
                  <v:stroke weight="4.9pt" color="#000000" joinstyle="miter"/>
                  <v:imagedata o:title=""/>
                  <o:lock v:ext="edit" aspectratio="f"/>
                </v:shape>
                <v:shape id="图片 69" o:spid="_x0000_s1026" o:spt="75" alt="32313534333539333b32313534333737393bd0eeb5e7b3d8" type="#_x0000_t75" style="position:absolute;left:13059;top:202067;flip:x;height:1365;width:2058;" filled="f" o:preferrelative="t" stroked="f" coordsize="21600,21600" o:gfxdata="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qVaxugAAANoA&#10;AAAPAAAAAAAAAAEAIAAAACIAAABkcnMvZG93bnJldi54bWxQSwECFAAUAAAACACHTuJAMy8FnjsA&#10;AAA5AAAAEAAAAAAAAAABACAAAAAJAQAAZHJzL3NoYXBleG1sLnhtbFBLBQYAAAAABgAGAFsBAACz&#10;AwAAAAA=&#10;">
                  <v:fill on="f" focussize="0,0"/>
                  <v:stroke on="f"/>
                  <v:imagedata r:id="rId13" o:title=""/>
                  <o:lock v:ext="edit" aspectratio="t"/>
                </v:shape>
                <v:shape id="1061" o:spid="_x0000_s1026" o:spt="202" type="#_x0000_t202" style="position:absolute;left:13413;top:202623;height:460;width:1306;" filled="f" stroked="f" coordsize="21600,21600" o:gfxdata="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z8Tj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b/>
                            <w:bCs/>
                            <w:color w:val="FF0000"/>
                          </w:rPr>
                        </w:pPr>
                        <w:r>
                          <w:rPr>
                            <w:rFonts w:hint="eastAsia"/>
                            <w:b/>
                            <w:bCs/>
                            <w:color w:val="FF0000"/>
                          </w:rPr>
                          <w:t>蓄电池组</w:t>
                        </w:r>
                      </w:p>
                    </w:txbxContent>
                  </v:textbox>
                </v:shape>
                <v:group id="1071" o:spid="_x0000_s1026" o:spt="203" style="position:absolute;left:9747;top:202273;height:1537;width:3766;" coordorigin="9700,202454" coordsize="3165,1176"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1072" o:spid="_x0000_s1026" o:spt="35" type="#_x0000_t35" style="position:absolute;left:9700;top:202454;flip:y;height:1160;width:3165;" filled="f" stroked="t" coordsize="21600,21600" o:gfxdata="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HO64ugAAANoA&#10;AAAPAAAAAAAAAAEAIAAAACIAAABkcnMvZG93bnJldi54bWxQSwECFAAUAAAACACHTuJAMy8FnjsA&#10;AAA5AAAAEAAAAAAAAAABACAAAAAJAQAAZHJzL3NoYXBleG1sLnhtbFBLBQYAAAAABgAGAFsBAACz&#10;AwAAAAA=&#10;" adj="19335,31599">
                    <v:fill on="f" focussize="0,0"/>
                    <v:stroke weight="2.5pt" color="#000000" joinstyle="miter"/>
                    <v:imagedata o:title=""/>
                    <o:lock v:ext="edit" aspectratio="f"/>
                  </v:shape>
                  <v:shape id="1073" o:spid="_x0000_s1026" o:spt="32" type="#_x0000_t32" style="position:absolute;left:9731;top:202644;height:986;width:5;" filled="f" stroked="t" coordsize="21600,21600" o:gfxdata="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W8rNvQAA&#10;ANoAAAAPAAAAAAAAAAEAIAAAACIAAABkcnMvZG93bnJldi54bWxQSwECFAAUAAAACACHTuJAMy8F&#10;njsAAAA5AAAAEAAAAAAAAAABACAAAAAMAQAAZHJzL3NoYXBleG1sLnhtbFBLBQYAAAAABgAGAFsB&#10;AAC2AwAAAAA=&#10;">
                    <v:fill on="f" focussize="0,0"/>
                    <v:stroke weight="2.5pt" color="#000000" joinstyle="round" startarrow="oval"/>
                    <v:imagedata o:title=""/>
                    <o:lock v:ext="edit" aspectratio="f"/>
                  </v:shape>
                </v:group>
                <v:group id="1068" o:spid="_x0000_s1026" o:spt="203" style="position:absolute;left:11688;top:202277;height:849;width:2835;" coordorigin="9760,202374" coordsize="3164,1193"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1069" o:spid="_x0000_s1026" o:spt="35" type="#_x0000_t35" style="position:absolute;left:9760;top:202374;flip:y;height:1160;width:3165;" filled="f" stroked="t" coordsize="21600,21600" o:gfxdata="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l5tugAAANsA&#10;AAAPAAAAAAAAAAEAIAAAACIAAABkcnMvZG93bnJldi54bWxQSwECFAAUAAAACACHTuJAMy8FnjsA&#10;AAA5AAAAEAAAAAAAAAABACAAAAAJAQAAZHJzL3NoYXBleG1sLnhtbFBLBQYAAAAABgAGAFsBAACz&#10;AwAAAAA=&#10;" adj="6071,58364">
                    <v:fill on="f" focussize="0,0"/>
                    <v:stroke weight="2.5pt" color="#FF0000" joinstyle="miter"/>
                    <v:imagedata o:title=""/>
                    <o:lock v:ext="edit" aspectratio="f"/>
                  </v:shape>
                  <v:shape id="1070" o:spid="_x0000_s1026" o:spt="32" type="#_x0000_t32" style="position:absolute;left:9791;top:202675;height:892;width:0;" filled="f" stroked="t" coordsize="21600,21600" o:gfxdata="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gd+8AAAA&#10;2wAAAA8AAAAAAAAAAQAgAAAAIgAAAGRycy9kb3ducmV2LnhtbFBLAQIUABQAAAAIAIdO4kAzLwWe&#10;OwAAADkAAAAQAAAAAAAAAAEAIAAAAAsBAABkcnMvc2hhcGV4bWwueG1sUEsFBgAAAAAGAAYAWwEA&#10;ALUDAAAAAA==&#10;">
                    <v:fill on="f" focussize="0,0"/>
                    <v:stroke weight="2.5pt" color="#FF0000" joinstyle="round" startarrow="oval"/>
                    <v:imagedata o:title=""/>
                    <o:lock v:ext="edit" aspectratio="f"/>
                  </v:shape>
                </v:group>
                <v:group id="1079" o:spid="_x0000_s1026" o:spt="203" style="position:absolute;left:7107;top:200396;height:1000;width:2597;" coordsize="1649095,63500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aoIFcbwAAADb&#10;AAAADwAAAGRycy9kb3ducmV2LnhtbEVPTWvCQBC9C/0PyxR6KbpJWyREN4EK0p6sJpLzmB2T0Oxs&#10;yK6a/vtuoeBtHu9z1vlkenGl0XWWFcSLCARxbXXHjYJjuZ0nIJxH1thbJgU/5CDPHmZrTLW98YGu&#10;hW9ECGGXooLW+yGV0tUtGXQLOxAH7mxHgz7AsZF6xFsIN718iaKlNNhxaGhxoE1L9XdxMQqS6TX+&#10;OL0PZbWhpPuqdru92z8r9fQYRysQniZ/F/+7P3WY/wZ/v4QDZP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CBXG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pNw5br4AAADb&#10;AAAADwAAAGRycy9kb3ducmV2LnhtbEVP0WrCQBB8L/Qfji30TS+mWkr0Im2kIDQP1foBa25NQnJ7&#10;IXcm6d/3BKEPA7vMzszOZjuZVgzUu9qygsU8AkFcWF1zqeD08zl7A+E8ssbWMin4JQfb9PFhg4m2&#10;Ix9oOPpSBBN2CSqovO8SKV1RkUE3tx1x4C62N+jD2pdS9zgGc9PKOIpepcGaQ0KFHWUVFc3xahS8&#10;vOfn+ONrWObfh9Y0Wb6rA5R6flpEaxCeJv9/fFfvdXh/BbcuYQC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w5br4A&#10;AADbAAAADwAAAAAAAAABACAAAAAiAAAAZHJzL2Rvd25yZXYueG1sUEsBAhQAFAAAAAgAh07iQDMv&#10;BZ47AAAAOQAAABAAAAAAAAAAAQAgAAAADQEAAGRycy9zaGFwZXhtbC54bWxQSwUGAAAAAAYABgBb&#10;AQAAtwMAAAAA&#10;" adj="10788">
                    <v:fill on="f" focussize="0,0"/>
                    <v:stroke weight="4.6pt" color="#000000" joinstyle="miter"/>
                    <v:imagedata o:title=""/>
                    <o:lock v:ext="edit" aspectratio="f"/>
                  </v:shape>
                </v:group>
              </v:group>
            </w:pict>
          </mc:Fallback>
        </mc:AlternateContent>
      </w:r>
      <w:r>
        <w:rPr>
          <w:rFonts w:hint="eastAsia"/>
          <w:b/>
          <w:sz w:val="28"/>
          <w:szCs w:val="28"/>
          <w:lang w:val="en-US" w:bidi="ar-SA"/>
        </w:rPr>
        <w:drawing>
          <wp:inline distT="0" distB="0" distL="114300" distR="114300">
            <wp:extent cx="2105660" cy="3182620"/>
            <wp:effectExtent l="0" t="0" r="8890" b="17780"/>
            <wp:docPr id="39" name="图片 6" descr="C:\Users\YY\Desktop\01-1.jp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C:\Users\YY\Desktop\01-1.jpg01-1"/>
                    <pic:cNvPicPr>
                      <a:picLocks noChangeAspect="1"/>
                    </pic:cNvPicPr>
                  </pic:nvPicPr>
                  <pic:blipFill>
                    <a:blip r:embed="rId15"/>
                    <a:stretch>
                      <a:fillRect/>
                    </a:stretch>
                  </pic:blipFill>
                  <pic:spPr>
                    <a:xfrm>
                      <a:off x="0" y="0"/>
                      <a:ext cx="2105660" cy="3182620"/>
                    </a:xfrm>
                    <a:prstGeom prst="rect">
                      <a:avLst/>
                    </a:prstGeom>
                    <a:noFill/>
                    <a:ln>
                      <a:noFill/>
                    </a:ln>
                  </pic:spPr>
                </pic:pic>
              </a:graphicData>
            </a:graphic>
          </wp:inline>
        </w:drawing>
      </w:r>
    </w:p>
    <w:p>
      <w:pPr>
        <w:spacing w:line="360" w:lineRule="auto"/>
        <w:jc w:val="both"/>
        <w:rPr>
          <w:sz w:val="28"/>
          <w:szCs w:val="28"/>
          <w:lang w:val="en-US"/>
        </w:rPr>
      </w:pPr>
    </w:p>
    <w:p>
      <w:pPr>
        <w:spacing w:line="360" w:lineRule="auto"/>
        <w:jc w:val="both"/>
        <w:rPr>
          <w:sz w:val="28"/>
          <w:szCs w:val="28"/>
          <w:lang w:val="en-US"/>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40" w:firstLineChars="100"/>
        <w:textAlignment w:val="auto"/>
        <w:outlineLvl w:val="2"/>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5.2.2 设备连接：</w:t>
      </w:r>
      <w:bookmarkEnd w:id="48"/>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outlineLvl w:val="9"/>
        <w:rPr>
          <w:rFonts w:hint="eastAsia" w:ascii="宋体" w:hAnsi="宋体"/>
          <w:sz w:val="28"/>
          <w:szCs w:val="28"/>
        </w:rPr>
      </w:pPr>
      <w:r>
        <w:rPr>
          <w:rFonts w:hint="eastAsia" w:ascii="宋体" w:hAnsi="宋体"/>
          <w:sz w:val="28"/>
          <w:szCs w:val="28"/>
        </w:rPr>
        <w:t>将</w:t>
      </w:r>
      <w:r>
        <w:rPr>
          <w:rFonts w:hint="eastAsia"/>
          <w:sz w:val="28"/>
          <w:szCs w:val="28"/>
          <w:lang w:val="en-US" w:eastAsia="zh-CN"/>
        </w:rPr>
        <w:t>放电电缆</w:t>
      </w:r>
      <w:r>
        <w:rPr>
          <w:rFonts w:hint="eastAsia" w:ascii="宋体" w:hAnsi="宋体"/>
          <w:sz w:val="28"/>
          <w:szCs w:val="28"/>
        </w:rPr>
        <w:t>线的快速接头插入测试仪的快速插座对接（红正黑负），然后将放电导线另一端分别与电池组两端连接（红正黑负）。</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ascii="宋体" w:hAnsi="宋体"/>
          <w:sz w:val="28"/>
          <w:szCs w:val="28"/>
          <w:lang w:val="en-US" w:eastAsia="zh-CN"/>
        </w:rPr>
      </w:pPr>
    </w:p>
    <w:p>
      <w:pPr>
        <w:spacing w:line="360" w:lineRule="auto"/>
        <w:ind w:firstLine="280" w:firstLineChars="100"/>
        <w:outlineLvl w:val="2"/>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t>5.2.3 单体模块连接步骤：</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b/>
          <w:sz w:val="28"/>
          <w:szCs w:val="28"/>
        </w:rPr>
      </w:pPr>
      <w:r>
        <w:rPr>
          <w:rFonts w:hint="eastAsia" w:ascii="微软雅黑" w:hAnsi="微软雅黑" w:eastAsia="微软雅黑" w:cs="微软雅黑"/>
          <w:b/>
          <w:sz w:val="24"/>
        </w:rPr>
        <w:tab/>
      </w:r>
      <w:r>
        <w:rPr>
          <w:rFonts w:hint="eastAsia" w:ascii="微软雅黑" w:hAnsi="微软雅黑" w:eastAsia="微软雅黑" w:cs="微软雅黑"/>
          <w:b/>
          <w:sz w:val="24"/>
        </w:rPr>
        <w:t xml:space="preserve">  </w:t>
      </w:r>
      <w:r>
        <w:rPr>
          <w:rFonts w:hint="eastAsia"/>
          <w:b/>
          <w:sz w:val="28"/>
          <w:szCs w:val="28"/>
        </w:rPr>
        <w:t xml:space="preserve"> 第一步：确定整个电池组需要使用单体模块数量。</w:t>
      </w:r>
    </w:p>
    <w:p>
      <w:pPr>
        <w:keepNext w:val="0"/>
        <w:keepLines w:val="0"/>
        <w:pageBreakBefore w:val="0"/>
        <w:widowControl w:val="0"/>
        <w:numPr>
          <w:ilvl w:val="0"/>
          <w:numId w:val="8"/>
        </w:numPr>
        <w:kinsoku/>
        <w:wordWrap/>
        <w:overflowPunct/>
        <w:topLinePunct w:val="0"/>
        <w:autoSpaceDE w:val="0"/>
        <w:autoSpaceDN w:val="0"/>
        <w:bidi w:val="0"/>
        <w:adjustRightInd/>
        <w:snapToGrid/>
        <w:spacing w:line="440" w:lineRule="exact"/>
        <w:ind w:left="1260"/>
        <w:textAlignment w:val="auto"/>
        <w:rPr>
          <w:sz w:val="28"/>
          <w:szCs w:val="28"/>
        </w:rPr>
      </w:pPr>
      <w:r>
        <w:rPr>
          <w:rFonts w:hint="eastAsia"/>
          <w:sz w:val="28"/>
          <w:szCs w:val="28"/>
        </w:rPr>
        <w:t>模块数量=整个电池组节数</w:t>
      </w:r>
      <w:r>
        <w:rPr>
          <w:rFonts w:hint="eastAsia"/>
          <w:color w:val="000000"/>
          <w:sz w:val="28"/>
          <w:szCs w:val="28"/>
        </w:rPr>
        <w:t>÷一个单体模块所能监测节数，未整除的，模块数量需要加1.</w:t>
      </w:r>
    </w:p>
    <w:p>
      <w:pPr>
        <w:keepNext w:val="0"/>
        <w:keepLines w:val="0"/>
        <w:pageBreakBefore w:val="0"/>
        <w:widowControl w:val="0"/>
        <w:numPr>
          <w:ilvl w:val="0"/>
          <w:numId w:val="8"/>
        </w:numPr>
        <w:kinsoku/>
        <w:wordWrap/>
        <w:overflowPunct/>
        <w:topLinePunct w:val="0"/>
        <w:autoSpaceDE w:val="0"/>
        <w:autoSpaceDN w:val="0"/>
        <w:bidi w:val="0"/>
        <w:adjustRightInd/>
        <w:snapToGrid/>
        <w:spacing w:line="440" w:lineRule="exact"/>
        <w:ind w:left="1260"/>
        <w:textAlignment w:val="auto"/>
        <w:rPr>
          <w:sz w:val="28"/>
          <w:szCs w:val="28"/>
        </w:rPr>
      </w:pPr>
      <w:r>
        <w:rPr>
          <w:rFonts w:hint="eastAsia"/>
          <w:color w:val="000000"/>
          <w:sz w:val="28"/>
          <w:szCs w:val="28"/>
        </w:rPr>
        <w:t>举例：如电池组电池节数节，配置的单体模块所能监测</w:t>
      </w:r>
      <w:r>
        <w:rPr>
          <w:rFonts w:hint="eastAsia"/>
          <w:color w:val="000000"/>
          <w:sz w:val="28"/>
          <w:szCs w:val="28"/>
          <w:lang w:val="en-US"/>
        </w:rPr>
        <w:t>6</w:t>
      </w:r>
      <w:r>
        <w:rPr>
          <w:rFonts w:hint="eastAsia"/>
          <w:color w:val="000000"/>
          <w:sz w:val="28"/>
          <w:szCs w:val="28"/>
        </w:rPr>
        <w:t>节，110÷</w:t>
      </w:r>
      <w:r>
        <w:rPr>
          <w:rFonts w:hint="eastAsia"/>
          <w:color w:val="000000"/>
          <w:sz w:val="28"/>
          <w:szCs w:val="28"/>
          <w:lang w:val="en-US"/>
        </w:rPr>
        <w:t>6</w:t>
      </w:r>
      <w:r>
        <w:rPr>
          <w:rFonts w:hint="eastAsia"/>
          <w:color w:val="000000"/>
          <w:sz w:val="28"/>
          <w:szCs w:val="28"/>
        </w:rPr>
        <w:t>=</w:t>
      </w:r>
      <w:r>
        <w:rPr>
          <w:rFonts w:hint="eastAsia"/>
          <w:color w:val="000000"/>
          <w:sz w:val="28"/>
          <w:szCs w:val="28"/>
          <w:lang w:val="en-US"/>
        </w:rPr>
        <w:t>18.33</w:t>
      </w:r>
      <w:r>
        <w:rPr>
          <w:rFonts w:hint="eastAsia"/>
          <w:color w:val="000000"/>
          <w:sz w:val="28"/>
          <w:szCs w:val="28"/>
        </w:rPr>
        <w:t>个，未整除，所以需要使用的模块数量=</w:t>
      </w:r>
      <w:r>
        <w:rPr>
          <w:rFonts w:hint="eastAsia"/>
          <w:color w:val="000000"/>
          <w:sz w:val="28"/>
          <w:szCs w:val="28"/>
          <w:lang w:val="en-US"/>
        </w:rPr>
        <w:t>19</w:t>
      </w:r>
      <w:r>
        <w:rPr>
          <w:rFonts w:hint="eastAsia"/>
          <w:color w:val="000000"/>
          <w:sz w:val="28"/>
          <w:szCs w:val="28"/>
        </w:rPr>
        <w:t>个。</w:t>
      </w:r>
    </w:p>
    <w:p>
      <w:pPr>
        <w:keepNext w:val="0"/>
        <w:keepLines w:val="0"/>
        <w:pageBreakBefore w:val="0"/>
        <w:widowControl w:val="0"/>
        <w:kinsoku/>
        <w:wordWrap/>
        <w:overflowPunct/>
        <w:topLinePunct w:val="0"/>
        <w:autoSpaceDE w:val="0"/>
        <w:autoSpaceDN w:val="0"/>
        <w:bidi w:val="0"/>
        <w:adjustRightInd/>
        <w:snapToGrid/>
        <w:spacing w:line="440" w:lineRule="exact"/>
        <w:ind w:left="880" w:leftChars="400"/>
        <w:textAlignment w:val="auto"/>
        <w:rPr>
          <w:b/>
          <w:sz w:val="28"/>
          <w:szCs w:val="28"/>
        </w:rPr>
      </w:pPr>
      <w:r>
        <w:rPr>
          <w:rFonts w:hint="eastAsia"/>
          <w:b/>
          <w:sz w:val="28"/>
          <w:szCs w:val="28"/>
        </w:rPr>
        <w:t>第二步：连接单体模块与电池的连线。（单体模块从1号模块开始）</w:t>
      </w:r>
    </w:p>
    <w:p>
      <w:pPr>
        <w:keepNext w:val="0"/>
        <w:keepLines w:val="0"/>
        <w:pageBreakBefore w:val="0"/>
        <w:widowControl w:val="0"/>
        <w:numPr>
          <w:ilvl w:val="0"/>
          <w:numId w:val="8"/>
        </w:numPr>
        <w:kinsoku/>
        <w:wordWrap/>
        <w:overflowPunct/>
        <w:topLinePunct w:val="0"/>
        <w:autoSpaceDE w:val="0"/>
        <w:autoSpaceDN w:val="0"/>
        <w:bidi w:val="0"/>
        <w:adjustRightInd/>
        <w:snapToGrid/>
        <w:spacing w:line="440" w:lineRule="exact"/>
        <w:ind w:left="1260"/>
        <w:textAlignment w:val="auto"/>
        <w:rPr>
          <w:sz w:val="28"/>
          <w:szCs w:val="28"/>
        </w:rPr>
      </w:pPr>
      <w:r>
        <w:rPr>
          <w:rFonts w:hint="eastAsia"/>
          <w:color w:val="000000"/>
          <w:sz w:val="28"/>
          <w:szCs w:val="28"/>
        </w:rPr>
        <w:t>单体模块与单体电池连接，请用户按照对应的电池编号进行采集连接！先采集线与电池的连接，后给模块供电。</w:t>
      </w:r>
    </w:p>
    <w:p>
      <w:pPr>
        <w:keepNext w:val="0"/>
        <w:keepLines w:val="0"/>
        <w:pageBreakBefore w:val="0"/>
        <w:widowControl w:val="0"/>
        <w:numPr>
          <w:ilvl w:val="0"/>
          <w:numId w:val="9"/>
        </w:numPr>
        <w:kinsoku/>
        <w:wordWrap/>
        <w:overflowPunct/>
        <w:topLinePunct w:val="0"/>
        <w:autoSpaceDE w:val="0"/>
        <w:autoSpaceDN w:val="0"/>
        <w:bidi w:val="0"/>
        <w:adjustRightInd/>
        <w:snapToGrid/>
        <w:spacing w:line="440" w:lineRule="exact"/>
        <w:ind w:left="1260"/>
        <w:textAlignment w:val="auto"/>
        <w:rPr>
          <w:sz w:val="28"/>
          <w:szCs w:val="28"/>
        </w:rPr>
      </w:pPr>
      <w:r>
        <w:rPr>
          <w:rFonts w:hint="eastAsia"/>
          <w:b/>
          <w:color w:val="000000"/>
          <w:sz w:val="28"/>
          <w:szCs w:val="28"/>
        </w:rPr>
        <w:t>电压采集线与电池接线顺序为</w:t>
      </w:r>
      <w:r>
        <w:rPr>
          <w:rFonts w:hint="eastAsia"/>
          <w:color w:val="000000"/>
          <w:sz w:val="28"/>
          <w:szCs w:val="28"/>
        </w:rPr>
        <w:t>：以电池组正极为接线起始端，从电池组负极开始按照“红、绿01、绿02</w:t>
      </w:r>
      <w:r>
        <w:rPr>
          <w:rFonts w:hint="eastAsia"/>
          <w:color w:val="000000"/>
          <w:sz w:val="28"/>
          <w:szCs w:val="28"/>
          <w:lang w:val="en-US"/>
        </w:rPr>
        <w:t>......</w:t>
      </w:r>
      <w:r>
        <w:rPr>
          <w:rFonts w:hint="eastAsia"/>
          <w:color w:val="000000"/>
          <w:sz w:val="28"/>
          <w:szCs w:val="28"/>
        </w:rPr>
        <w:t>绿</w:t>
      </w:r>
      <w:r>
        <w:rPr>
          <w:rFonts w:hint="eastAsia"/>
          <w:color w:val="000000"/>
          <w:sz w:val="28"/>
          <w:szCs w:val="28"/>
          <w:lang w:val="en-US"/>
        </w:rPr>
        <w:t>05</w:t>
      </w:r>
      <w:r>
        <w:rPr>
          <w:rFonts w:hint="eastAsia"/>
          <w:color w:val="000000"/>
          <w:sz w:val="28"/>
          <w:szCs w:val="28"/>
        </w:rPr>
        <w:t>、绿</w:t>
      </w:r>
      <w:r>
        <w:rPr>
          <w:rFonts w:hint="eastAsia"/>
          <w:color w:val="000000"/>
          <w:sz w:val="28"/>
          <w:szCs w:val="28"/>
          <w:lang w:val="en-US"/>
        </w:rPr>
        <w:t>06、黑</w:t>
      </w:r>
      <w:r>
        <w:rPr>
          <w:rFonts w:hint="eastAsia"/>
          <w:color w:val="000000"/>
          <w:sz w:val="28"/>
          <w:szCs w:val="28"/>
        </w:rPr>
        <w:t>”依次接线。使用多个单体模块时，按单体模块编号，从前到后，单体模块所有采集线全部连接上，最后一个模块多余的采集线，不用连接，也可一起短接到电池负极（供电电源：压差</w:t>
      </w:r>
      <w:r>
        <w:rPr>
          <w:rFonts w:hint="eastAsia"/>
          <w:color w:val="000000"/>
          <w:sz w:val="28"/>
          <w:szCs w:val="28"/>
          <w:lang w:val="en-US"/>
        </w:rPr>
        <w:t>±</w:t>
      </w:r>
      <w:r>
        <w:rPr>
          <w:rFonts w:hint="eastAsia"/>
          <w:color w:val="000000"/>
          <w:sz w:val="28"/>
          <w:szCs w:val="28"/>
        </w:rPr>
        <w:t>8V以上）。</w:t>
      </w:r>
    </w:p>
    <w:p>
      <w:pPr>
        <w:spacing w:line="360" w:lineRule="auto"/>
        <w:ind w:left="840"/>
        <w:jc w:val="center"/>
        <w:rPr>
          <w:sz w:val="28"/>
          <w:szCs w:val="28"/>
        </w:rPr>
      </w:pPr>
      <w:r>
        <w:rPr>
          <w:rFonts w:hint="eastAsia"/>
          <w:sz w:val="28"/>
          <w:szCs w:val="28"/>
          <w:lang w:val="en-US" w:bidi="ar-SA"/>
        </w:rPr>
        <w:drawing>
          <wp:inline distT="0" distB="0" distL="0" distR="0">
            <wp:extent cx="3771265" cy="2400935"/>
            <wp:effectExtent l="0" t="0" r="635" b="18415"/>
            <wp:docPr id="1082"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 descr="蓄电池接线图 (1)"/>
                    <pic:cNvPicPr>
                      <a:picLocks noChangeAspect="1"/>
                    </pic:cNvPicPr>
                  </pic:nvPicPr>
                  <pic:blipFill>
                    <a:blip r:embed="rId16"/>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6节及以上电池模块接线图</w:t>
      </w:r>
    </w:p>
    <w:p>
      <w:pPr>
        <w:spacing w:line="360" w:lineRule="auto"/>
        <w:ind w:left="840"/>
        <w:jc w:val="center"/>
        <w:rPr>
          <w:sz w:val="28"/>
          <w:szCs w:val="28"/>
        </w:rPr>
      </w:pPr>
    </w:p>
    <w:p>
      <w:pPr>
        <w:spacing w:line="360" w:lineRule="auto"/>
        <w:ind w:left="840"/>
        <w:jc w:val="center"/>
        <w:rPr>
          <w:sz w:val="28"/>
          <w:szCs w:val="28"/>
        </w:rPr>
      </w:pPr>
      <w:r>
        <w:rPr>
          <w:rFonts w:hint="eastAsia"/>
          <w:sz w:val="28"/>
          <w:szCs w:val="28"/>
          <w:lang w:val="en-US" w:bidi="ar-SA"/>
        </w:rPr>
        <w:drawing>
          <wp:inline distT="0" distB="0" distL="0" distR="0">
            <wp:extent cx="3169920" cy="2988310"/>
            <wp:effectExtent l="0" t="0" r="11430" b="2540"/>
            <wp:docPr id="1083"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1" descr="C:\Users\Administrator\Desktop\蓄电池接线图 (2).png蓄电池接线图 (2)"/>
                    <pic:cNvPicPr>
                      <a:picLocks noChangeAspect="1"/>
                    </pic:cNvPicPr>
                  </pic:nvPicPr>
                  <pic:blipFill>
                    <a:blip r:embed="rId17"/>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b/>
          <w:color w:val="000000"/>
          <w:sz w:val="28"/>
          <w:szCs w:val="28"/>
        </w:rPr>
        <w:t>注意：</w:t>
      </w:r>
    </w:p>
    <w:p>
      <w:pPr>
        <w:spacing w:line="360" w:lineRule="auto"/>
        <w:ind w:left="840" w:firstLine="560" w:firstLineChars="200"/>
        <w:rPr>
          <w:bCs/>
          <w:color w:val="000000"/>
          <w:sz w:val="28"/>
          <w:szCs w:val="28"/>
        </w:rPr>
      </w:pPr>
      <w:r>
        <w:rPr>
          <w:rFonts w:hint="eastAsia"/>
          <w:bCs/>
          <w:color w:val="000000"/>
          <w:sz w:val="28"/>
          <w:szCs w:val="28"/>
        </w:rPr>
        <w:t>此模块由于从内部取取，最小可监测电池数据为4节，取电线分别为0号和4号线，接线过程中不可接错和接反，否则有可能烧坏模块。</w:t>
      </w:r>
    </w:p>
    <w:p>
      <w:pPr>
        <w:spacing w:line="360" w:lineRule="auto"/>
        <w:ind w:left="840"/>
        <w:jc w:val="center"/>
        <w:rPr>
          <w:rFonts w:ascii="楷体" w:hAnsi="楷体" w:eastAsia="楷体" w:cs="楷体"/>
          <w:b/>
          <w:bCs/>
          <w:sz w:val="24"/>
          <w:szCs w:val="24"/>
          <w:lang w:val="en-US"/>
        </w:rPr>
      </w:pPr>
    </w:p>
    <w:p>
      <w:pPr>
        <w:spacing w:line="360" w:lineRule="auto"/>
        <w:ind w:left="840"/>
        <w:jc w:val="center"/>
        <w:rPr>
          <w:rFonts w:ascii="楷体" w:hAnsi="楷体" w:eastAsia="楷体" w:cs="楷体"/>
          <w:b/>
          <w:bCs/>
          <w:sz w:val="24"/>
          <w:szCs w:val="24"/>
          <w:lang w:val="en-US"/>
        </w:rPr>
      </w:pPr>
    </w:p>
    <w:p>
      <w:pPr>
        <w:numPr>
          <w:ilvl w:val="0"/>
          <w:numId w:val="9"/>
        </w:numPr>
        <w:spacing w:line="360" w:lineRule="auto"/>
        <w:ind w:left="1260"/>
        <w:rPr>
          <w:color w:val="000000"/>
          <w:sz w:val="28"/>
          <w:szCs w:val="28"/>
        </w:rPr>
      </w:pPr>
      <w:r>
        <w:rPr>
          <w:rFonts w:hint="eastAsia"/>
          <w:b/>
          <w:color w:val="000000"/>
          <w:sz w:val="28"/>
          <w:szCs w:val="28"/>
        </w:rPr>
        <w:t>单体模块的供电电源</w:t>
      </w:r>
      <w:r>
        <w:rPr>
          <w:rFonts w:hint="eastAsia"/>
          <w:color w:val="000000"/>
          <w:sz w:val="28"/>
          <w:szCs w:val="28"/>
        </w:rPr>
        <w:t>，单体模块的供电电压压差是8V以上,由红、黑电源线单独供电，将红黑电源线接到压差</w:t>
      </w:r>
      <w:r>
        <w:rPr>
          <w:rFonts w:hint="eastAsia"/>
          <w:color w:val="000000"/>
          <w:sz w:val="28"/>
          <w:szCs w:val="28"/>
          <w:lang w:val="en-US"/>
        </w:rPr>
        <w:t>±</w:t>
      </w:r>
      <w:r>
        <w:rPr>
          <w:rFonts w:hint="eastAsia"/>
          <w:color w:val="000000"/>
          <w:sz w:val="28"/>
          <w:szCs w:val="28"/>
        </w:rPr>
        <w:t>8V以上电源上，注意红正黑负不要接反。</w:t>
      </w:r>
      <w:r>
        <w:rPr>
          <w:rFonts w:hint="eastAsia"/>
          <w:b/>
          <w:color w:val="000000"/>
          <w:sz w:val="28"/>
          <w:szCs w:val="28"/>
        </w:rPr>
        <w:t>电源取电方法</w:t>
      </w:r>
      <w:r>
        <w:rPr>
          <w:rFonts w:hint="eastAsia"/>
          <w:color w:val="000000"/>
          <w:sz w:val="28"/>
          <w:szCs w:val="28"/>
        </w:rPr>
        <w:t>，假如当前测量的电池组的单体电压是2V，通过</w:t>
      </w:r>
      <w:r>
        <w:rPr>
          <w:rFonts w:hint="eastAsia"/>
          <w:color w:val="000000"/>
          <w:sz w:val="28"/>
          <w:szCs w:val="28"/>
          <w:lang w:val="en-US"/>
        </w:rPr>
        <w:t>4</w:t>
      </w:r>
      <w:r>
        <w:rPr>
          <w:rFonts w:hint="eastAsia"/>
          <w:color w:val="000000"/>
          <w:sz w:val="28"/>
          <w:szCs w:val="28"/>
        </w:rPr>
        <w:t>节电池取电；单体电压是6V，通过2节电池取电；单体电压是12V，通过1节电池取电。注意，每个单体模块都需要供电。</w:t>
      </w:r>
    </w:p>
    <w:p>
      <w:pPr>
        <w:numPr>
          <w:ilvl w:val="0"/>
          <w:numId w:val="9"/>
        </w:numPr>
        <w:spacing w:line="360" w:lineRule="auto"/>
        <w:ind w:left="1260"/>
        <w:rPr>
          <w:rFonts w:ascii="微软雅黑" w:hAnsi="微软雅黑" w:eastAsia="微软雅黑" w:cs="微软雅黑"/>
          <w:b/>
          <w:sz w:val="28"/>
          <w:szCs w:val="28"/>
          <w:lang w:val="en-US"/>
        </w:rPr>
      </w:pPr>
      <w:r>
        <w:rPr>
          <w:rFonts w:hint="eastAsia"/>
          <w:color w:val="000000"/>
          <w:sz w:val="28"/>
          <w:szCs w:val="28"/>
        </w:rPr>
        <w:t>单体模块供电后，对应模块上单体电压指示灯闪烁正常。</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ascii="宋体" w:hAnsi="宋体"/>
          <w:sz w:val="28"/>
          <w:szCs w:val="28"/>
          <w:lang w:val="en-US" w:eastAsia="zh-CN"/>
        </w:rPr>
      </w:pPr>
      <w:r>
        <w:rPr>
          <w:rFonts w:hint="eastAsia" w:ascii="微软雅黑" w:hAnsi="微软雅黑" w:eastAsia="微软雅黑" w:cs="微软雅黑"/>
          <w:b/>
          <w:sz w:val="28"/>
          <w:szCs w:val="28"/>
          <w:lang w:val="en-US"/>
        </w:rPr>
        <w:br w:type="page"/>
      </w:r>
    </w:p>
    <w:p>
      <w:pPr>
        <w:spacing w:line="360" w:lineRule="auto"/>
        <w:outlineLvl w:val="1"/>
        <w:rPr>
          <w:rFonts w:ascii="微软雅黑" w:hAnsi="微软雅黑" w:eastAsia="微软雅黑" w:cs="微软雅黑"/>
          <w:b/>
          <w:sz w:val="28"/>
          <w:szCs w:val="28"/>
          <w:lang w:val="en-US"/>
        </w:rPr>
      </w:pPr>
      <w:bookmarkStart w:id="49" w:name="_Toc29482"/>
      <w:bookmarkStart w:id="50" w:name="_Toc10918"/>
      <w:bookmarkStart w:id="51" w:name="_Toc7375"/>
      <w:bookmarkStart w:id="52" w:name="_Toc18464"/>
      <w:r>
        <w:rPr>
          <w:rFonts w:hint="eastAsia" w:ascii="微软雅黑" w:hAnsi="微软雅黑" w:eastAsia="微软雅黑" w:cs="微软雅黑"/>
          <w:b/>
          <w:sz w:val="28"/>
          <w:szCs w:val="28"/>
          <w:lang w:val="en-US"/>
        </w:rPr>
        <w:t>5.3 产品操作</w:t>
      </w:r>
      <w:bookmarkEnd w:id="49"/>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5.3.1</w:t>
      </w:r>
      <w:r>
        <w:rPr>
          <w:rFonts w:hint="eastAsia" w:ascii="微软雅黑" w:hAnsi="微软雅黑" w:eastAsia="微软雅黑" w:cs="微软雅黑"/>
          <w:b/>
          <w:sz w:val="22"/>
          <w:szCs w:val="22"/>
          <w:lang w:val="en-US"/>
        </w:rPr>
        <w:t>.</w:t>
      </w:r>
      <w:r>
        <w:rPr>
          <w:rFonts w:hint="eastAsia" w:ascii="微软雅黑" w:hAnsi="微软雅黑" w:eastAsia="微软雅黑" w:cs="微软雅黑"/>
          <w:b/>
          <w:sz w:val="24"/>
          <w:szCs w:val="24"/>
          <w:lang w:val="en-US"/>
        </w:rPr>
        <w:t>测试界面</w:t>
      </w:r>
    </w:p>
    <w:p>
      <w:pPr>
        <w:spacing w:line="360" w:lineRule="auto"/>
        <w:ind w:left="420"/>
        <w:jc w:val="both"/>
        <w:rPr>
          <w:sz w:val="28"/>
          <w:szCs w:val="24"/>
          <w:lang w:val="en-US"/>
        </w:rPr>
      </w:pPr>
      <w:r>
        <w:rPr>
          <w:rFonts w:hint="default" w:eastAsia="宋体"/>
          <w:sz w:val="28"/>
          <w:szCs w:val="28"/>
          <w:lang w:val="en-US" w:eastAsia="zh-CN"/>
        </w:rPr>
        <w:drawing>
          <wp:inline distT="0" distB="0" distL="114300" distR="114300">
            <wp:extent cx="5491480" cy="3016250"/>
            <wp:effectExtent l="0" t="0" r="13970" b="12700"/>
            <wp:docPr id="40" name="图片 7" descr="C:\Users\WeiDan\Desktop\新建文件夹 (3)\主界面.jpg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C:\Users\WeiDan\Desktop\新建文件夹 (3)\主界面.jpg主界面"/>
                    <pic:cNvPicPr>
                      <a:picLocks noChangeAspect="1"/>
                    </pic:cNvPicPr>
                  </pic:nvPicPr>
                  <pic:blipFill>
                    <a:blip r:embed="rId18"/>
                    <a:stretch>
                      <a:fillRect/>
                    </a:stretch>
                  </pic:blipFill>
                  <pic:spPr>
                    <a:xfrm>
                      <a:off x="0" y="0"/>
                      <a:ext cx="5491480" cy="3016250"/>
                    </a:xfrm>
                    <a:prstGeom prst="rect">
                      <a:avLst/>
                    </a:prstGeom>
                    <a:noFill/>
                    <a:ln>
                      <a:noFill/>
                    </a:ln>
                  </pic:spPr>
                </pic:pic>
              </a:graphicData>
            </a:graphic>
          </wp:inline>
        </w:drawing>
      </w:r>
    </w:p>
    <w:p>
      <w:pPr>
        <w:spacing w:line="360" w:lineRule="auto"/>
        <w:ind w:left="420" w:firstLine="460"/>
        <w:jc w:val="both"/>
        <w:rPr>
          <w:rFonts w:hint="eastAsia"/>
          <w:sz w:val="28"/>
          <w:szCs w:val="28"/>
          <w:lang w:val="en-US"/>
        </w:rPr>
      </w:pPr>
      <w:r>
        <w:rPr>
          <w:rFonts w:hint="eastAsia"/>
          <w:sz w:val="28"/>
          <w:szCs w:val="28"/>
          <w:lang w:val="en-US"/>
        </w:rPr>
        <w:t>点击“</w:t>
      </w:r>
      <w:r>
        <w:rPr>
          <w:rFonts w:hint="eastAsia"/>
          <w:sz w:val="28"/>
          <w:szCs w:val="28"/>
          <w:highlight w:val="lightGray"/>
          <w:lang w:val="en-US"/>
        </w:rPr>
        <w:t>测试界面</w:t>
      </w:r>
      <w:r>
        <w:rPr>
          <w:rFonts w:hint="eastAsia"/>
          <w:sz w:val="28"/>
          <w:szCs w:val="28"/>
          <w:lang w:val="en-US"/>
        </w:rPr>
        <w:t>”进入参数设置，点击“</w:t>
      </w:r>
      <w:r>
        <w:rPr>
          <w:rFonts w:hint="eastAsia"/>
          <w:sz w:val="28"/>
          <w:szCs w:val="28"/>
          <w:highlight w:val="lightGray"/>
          <w:lang w:val="en-US"/>
        </w:rPr>
        <w:t>测试模式</w:t>
      </w:r>
      <w:r>
        <w:rPr>
          <w:rFonts w:hint="eastAsia"/>
          <w:sz w:val="28"/>
          <w:szCs w:val="28"/>
          <w:lang w:val="en-US"/>
        </w:rPr>
        <w:t>”下方按钮进行放电模式切换，并在右侧参数框内设置需要的放电电流。</w:t>
      </w:r>
    </w:p>
    <w:p>
      <w:pPr>
        <w:spacing w:line="360" w:lineRule="auto"/>
        <w:ind w:left="420" w:firstLine="460"/>
        <w:jc w:val="both"/>
        <w:rPr>
          <w:rFonts w:hint="eastAsia"/>
          <w:sz w:val="28"/>
          <w:szCs w:val="28"/>
          <w:lang w:val="en-US"/>
        </w:rPr>
      </w:pPr>
      <w:r>
        <w:rPr>
          <w:rFonts w:hint="eastAsia" w:eastAsia="宋体"/>
          <w:sz w:val="28"/>
          <w:szCs w:val="28"/>
          <w:lang w:val="en-US" w:eastAsia="zh-CN"/>
        </w:rPr>
        <w:drawing>
          <wp:anchor distT="0" distB="0" distL="114300" distR="114300" simplePos="0" relativeHeight="251679744" behindDoc="0" locked="0" layoutInCell="1" allowOverlap="1">
            <wp:simplePos x="0" y="0"/>
            <wp:positionH relativeFrom="column">
              <wp:posOffset>263525</wp:posOffset>
            </wp:positionH>
            <wp:positionV relativeFrom="paragraph">
              <wp:posOffset>142240</wp:posOffset>
            </wp:positionV>
            <wp:extent cx="5526405" cy="3059430"/>
            <wp:effectExtent l="0" t="0" r="17145" b="7620"/>
            <wp:wrapTopAndBottom/>
            <wp:docPr id="1" name="图片 92" descr="IMG_20211228_11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2" descr="IMG_20211228_115444"/>
                    <pic:cNvPicPr>
                      <a:picLocks noChangeAspect="1"/>
                    </pic:cNvPicPr>
                  </pic:nvPicPr>
                  <pic:blipFill>
                    <a:blip r:embed="rId19"/>
                    <a:stretch>
                      <a:fillRect/>
                    </a:stretch>
                  </pic:blipFill>
                  <pic:spPr>
                    <a:xfrm>
                      <a:off x="0" y="0"/>
                      <a:ext cx="5526405" cy="3059430"/>
                    </a:xfrm>
                    <a:prstGeom prst="rect">
                      <a:avLst/>
                    </a:prstGeom>
                    <a:noFill/>
                    <a:ln>
                      <a:noFill/>
                    </a:ln>
                  </pic:spPr>
                </pic:pic>
              </a:graphicData>
            </a:graphic>
          </wp:anchor>
        </w:drawing>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电压</w:t>
      </w:r>
      <w:r>
        <w:rPr>
          <w:rFonts w:hint="eastAsia"/>
          <w:sz w:val="28"/>
          <w:szCs w:val="28"/>
          <w:lang w:val="en-US"/>
        </w:rPr>
        <w:t>”“</w:t>
      </w:r>
      <w:r>
        <w:rPr>
          <w:rFonts w:hint="eastAsia"/>
          <w:sz w:val="28"/>
          <w:szCs w:val="28"/>
          <w:highlight w:val="lightGray"/>
          <w:lang w:val="en-US"/>
        </w:rPr>
        <w:t>电流</w:t>
      </w:r>
      <w:r>
        <w:rPr>
          <w:rFonts w:hint="eastAsia"/>
          <w:sz w:val="28"/>
          <w:szCs w:val="28"/>
          <w:lang w:val="en-US"/>
        </w:rPr>
        <w:t>”“</w:t>
      </w:r>
      <w:r>
        <w:rPr>
          <w:rFonts w:hint="eastAsia"/>
          <w:sz w:val="28"/>
          <w:szCs w:val="28"/>
          <w:highlight w:val="lightGray"/>
          <w:lang w:val="en-US"/>
        </w:rPr>
        <w:t>容量</w:t>
      </w:r>
      <w:r>
        <w:rPr>
          <w:rFonts w:hint="eastAsia"/>
          <w:sz w:val="28"/>
          <w:szCs w:val="28"/>
          <w:lang w:val="en-US"/>
        </w:rPr>
        <w:t>”表头会实时显示电池组测试状态，范围值根据电池信息填写的参数进行跟随变化。</w:t>
      </w:r>
    </w:p>
    <w:p>
      <w:pPr>
        <w:spacing w:line="360" w:lineRule="auto"/>
        <w:ind w:left="420" w:firstLine="460"/>
        <w:jc w:val="both"/>
        <w:rPr>
          <w:sz w:val="28"/>
          <w:szCs w:val="28"/>
          <w:lang w:val="en-US"/>
        </w:rPr>
      </w:pPr>
      <w:r>
        <w:rPr>
          <w:rFonts w:hint="eastAsia"/>
          <w:sz w:val="28"/>
          <w:szCs w:val="28"/>
          <w:lang w:val="en-US"/>
        </w:rPr>
        <w:t>在“</w:t>
      </w:r>
      <w:r>
        <w:rPr>
          <w:sz w:val="28"/>
          <w:szCs w:val="28"/>
          <w:lang w:val="en-US"/>
        </w:rPr>
        <w:drawing>
          <wp:inline distT="0" distB="0" distL="114300" distR="114300">
            <wp:extent cx="314325" cy="342900"/>
            <wp:effectExtent l="0" t="0" r="9525" b="0"/>
            <wp:docPr id="41"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2"/>
                    <pic:cNvPicPr>
                      <a:picLocks noChangeAspect="1"/>
                    </pic:cNvPicPr>
                  </pic:nvPicPr>
                  <pic:blipFill>
                    <a:blip r:embed="rId20"/>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”停止阈值栏进行参数设置，“</w:t>
      </w:r>
      <w:r>
        <w:rPr>
          <w:rFonts w:hint="eastAsia"/>
          <w:sz w:val="28"/>
          <w:szCs w:val="28"/>
          <w:highlight w:val="lightGray"/>
          <w:lang w:val="en-US"/>
        </w:rPr>
        <w:t>放电电压截至</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放电容量截至</w:t>
      </w:r>
      <w:r>
        <w:rPr>
          <w:rFonts w:hint="eastAsia"/>
          <w:sz w:val="28"/>
          <w:szCs w:val="28"/>
          <w:lang w:val="en-US"/>
        </w:rPr>
        <w:t>”填入被测电池组的需要放出的容量，一般为80%标称容量值。</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放电时间</w:t>
      </w:r>
      <w:r>
        <w:rPr>
          <w:rFonts w:hint="eastAsia"/>
          <w:sz w:val="28"/>
          <w:szCs w:val="28"/>
          <w:lang w:val="en-US"/>
        </w:rPr>
        <w:t>”填入被测电池组需要放电检测的时长。</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单节截至电压</w:t>
      </w:r>
      <w:r>
        <w:rPr>
          <w:rFonts w:hint="eastAsia"/>
          <w:sz w:val="28"/>
          <w:szCs w:val="28"/>
          <w:lang w:val="en-US"/>
        </w:rPr>
        <w:t>”单节电池达到电压下限的停止阈值。选择后可进行单节下限个数的设置。</w:t>
      </w:r>
    </w:p>
    <w:p>
      <w:pPr>
        <w:spacing w:line="360" w:lineRule="auto"/>
        <w:ind w:left="418" w:leftChars="190" w:firstLine="534" w:firstLineChars="191"/>
        <w:jc w:val="both"/>
        <w:rPr>
          <w:sz w:val="28"/>
          <w:szCs w:val="28"/>
          <w:lang w:val="en-US"/>
        </w:rPr>
      </w:pPr>
      <w:r>
        <w:rPr>
          <w:rFonts w:hint="eastAsia"/>
          <w:sz w:val="28"/>
          <w:szCs w:val="28"/>
          <w:lang w:val="en-US"/>
        </w:rPr>
        <w:t>“</w:t>
      </w:r>
      <w:r>
        <w:rPr>
          <w:sz w:val="28"/>
          <w:szCs w:val="28"/>
          <w:lang w:val="en-US"/>
        </w:rPr>
        <w:drawing>
          <wp:inline distT="0" distB="0" distL="114300" distR="114300">
            <wp:extent cx="314325" cy="342900"/>
            <wp:effectExtent l="0" t="0" r="9525" b="0"/>
            <wp:docPr id="4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descr="2"/>
                    <pic:cNvPicPr>
                      <a:picLocks noChangeAspect="1"/>
                    </pic:cNvPicPr>
                  </pic:nvPicPr>
                  <pic:blipFill>
                    <a:blip r:embed="rId20"/>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”停止阈值栏后面的按钮为使能按钮，可关闭和开启阈值。</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14325"/>
            <wp:effectExtent l="0" t="0" r="9525" b="9525"/>
            <wp:docPr id="4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descr="3"/>
                    <pic:cNvPicPr>
                      <a:picLocks noChangeAspect="1"/>
                    </pic:cNvPicPr>
                  </pic:nvPicPr>
                  <pic:blipFill>
                    <a:blip r:embed="rId21"/>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14325"/>
            <wp:effectExtent l="0" t="0" r="9525" b="9525"/>
            <wp:docPr id="4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descr="4"/>
                    <pic:cNvPicPr>
                      <a:picLocks noChangeAspect="1"/>
                    </pic:cNvPicPr>
                  </pic:nvPicPr>
                  <pic:blipFill>
                    <a:blip r:embed="rId22"/>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42950" cy="304800"/>
            <wp:effectExtent l="0" t="0" r="0" b="0"/>
            <wp:docPr id="45"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descr="6"/>
                    <pic:cNvPicPr>
                      <a:picLocks noChangeAspect="1"/>
                    </pic:cNvPicPr>
                  </pic:nvPicPr>
                  <pic:blipFill>
                    <a:blip r:embed="rId23"/>
                    <a:stretch>
                      <a:fillRect/>
                    </a:stretch>
                  </pic:blipFill>
                  <pic:spPr>
                    <a:xfrm>
                      <a:off x="0" y="0"/>
                      <a:ext cx="742950" cy="30480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23850"/>
            <wp:effectExtent l="0" t="0" r="9525" b="0"/>
            <wp:docPr id="46"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 descr="5"/>
                    <pic:cNvPicPr>
                      <a:picLocks noChangeAspect="1"/>
                    </pic:cNvPicPr>
                  </pic:nvPicPr>
                  <pic:blipFill>
                    <a:blip r:embed="rId24"/>
                    <a:stretch>
                      <a:fillRect/>
                    </a:stretch>
                  </pic:blipFill>
                  <pic:spPr>
                    <a:xfrm>
                      <a:off x="0" y="0"/>
                      <a:ext cx="771525" cy="323850"/>
                    </a:xfrm>
                    <a:prstGeom prst="rect">
                      <a:avLst/>
                    </a:prstGeom>
                    <a:noFill/>
                    <a:ln>
                      <a:noFill/>
                    </a:ln>
                  </pic:spPr>
                </pic:pic>
              </a:graphicData>
            </a:graphic>
          </wp:inline>
        </w:drawing>
      </w:r>
      <w:r>
        <w:rPr>
          <w:rFonts w:hint="eastAsia"/>
          <w:sz w:val="28"/>
          <w:szCs w:val="28"/>
          <w:lang w:val="en-US"/>
        </w:rPr>
        <w:t>”停止图标可进行设备放电工作的停止操作。</w:t>
      </w:r>
    </w:p>
    <w:p>
      <w:pPr>
        <w:spacing w:line="360" w:lineRule="auto"/>
        <w:ind w:left="420" w:firstLine="460"/>
        <w:jc w:val="both"/>
        <w:rPr>
          <w:rFonts w:hint="eastAsia"/>
          <w:sz w:val="28"/>
          <w:szCs w:val="28"/>
          <w:lang w:val="en-US"/>
        </w:rPr>
      </w:pPr>
      <w:r>
        <w:rPr>
          <w:rFonts w:hint="eastAsia"/>
          <w:sz w:val="28"/>
          <w:szCs w:val="28"/>
          <w:lang w:val="en-US"/>
        </w:rPr>
        <w:t>点击“参数设置”设置电池参数：</w:t>
      </w:r>
    </w:p>
    <w:p>
      <w:pPr>
        <w:spacing w:line="360" w:lineRule="auto"/>
        <w:jc w:val="center"/>
        <w:rPr>
          <w:rFonts w:hint="eastAsia"/>
          <w:sz w:val="28"/>
          <w:szCs w:val="28"/>
          <w:lang w:val="en-US"/>
        </w:rPr>
      </w:pPr>
      <w:r>
        <w:rPr>
          <w:rFonts w:hint="eastAsia"/>
          <w:sz w:val="28"/>
          <w:szCs w:val="28"/>
          <w:lang w:val="en-US" w:bidi="ar-SA"/>
        </w:rPr>
        <w:drawing>
          <wp:inline distT="0" distB="0" distL="114300" distR="114300">
            <wp:extent cx="5308600" cy="3047365"/>
            <wp:effectExtent l="0" t="0" r="6350" b="635"/>
            <wp:docPr id="47" name="图片 14" descr="微信图片_20211222172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descr="微信图片_202112221723501.jpg"/>
                    <pic:cNvPicPr>
                      <a:picLocks noChangeAspect="1"/>
                    </pic:cNvPicPr>
                  </pic:nvPicPr>
                  <pic:blipFill>
                    <a:blip r:embed="rId25"/>
                    <a:stretch>
                      <a:fillRect/>
                    </a:stretch>
                  </pic:blipFill>
                  <pic:spPr>
                    <a:xfrm>
                      <a:off x="0" y="0"/>
                      <a:ext cx="5308600" cy="30473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rFonts w:hint="eastAsia"/>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”填入被测电池组放电电流。</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预放电压</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“预放容量”填入被测电池组的需要放出的容量，一般为80%标称容量值。</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单体下限</w:t>
      </w:r>
      <w:r>
        <w:rPr>
          <w:rFonts w:hint="eastAsia"/>
          <w:sz w:val="28"/>
          <w:szCs w:val="28"/>
          <w:lang w:val="en-US"/>
        </w:rPr>
        <w:t>”单节电池达到电压下限的停止阈值。选择后可进行单节下限个数的设置。</w:t>
      </w:r>
    </w:p>
    <w:p>
      <w:pPr>
        <w:spacing w:line="360" w:lineRule="auto"/>
        <w:jc w:val="center"/>
        <w:rPr>
          <w:sz w:val="28"/>
          <w:szCs w:val="28"/>
          <w:lang w:val="en-US" w:bidi="ar-SA"/>
        </w:rPr>
      </w:pPr>
    </w:p>
    <w:p>
      <w:pPr>
        <w:spacing w:line="360" w:lineRule="auto"/>
        <w:jc w:val="both"/>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r>
        <w:rPr>
          <w:sz w:val="28"/>
          <w:szCs w:val="28"/>
          <w:lang w:val="en-US" w:bidi="ar-SA"/>
        </w:rPr>
        <w:drawing>
          <wp:inline distT="0" distB="0" distL="114300" distR="114300">
            <wp:extent cx="5470525" cy="3110230"/>
            <wp:effectExtent l="0" t="0" r="15875" b="13970"/>
            <wp:docPr id="48" name="图片 15" descr="微信图片_202112221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 descr="微信图片_20211222172350.jpg"/>
                    <pic:cNvPicPr>
                      <a:picLocks noChangeAspect="1"/>
                    </pic:cNvPicPr>
                  </pic:nvPicPr>
                  <pic:blipFill>
                    <a:blip r:embed="rId26"/>
                    <a:stretch>
                      <a:fillRect/>
                    </a:stretch>
                  </pic:blipFill>
                  <pic:spPr>
                    <a:xfrm>
                      <a:off x="0" y="0"/>
                      <a:ext cx="5470525" cy="3110230"/>
                    </a:xfrm>
                    <a:prstGeom prst="rect">
                      <a:avLst/>
                    </a:prstGeom>
                    <a:noFill/>
                    <a:ln>
                      <a:noFill/>
                    </a:ln>
                  </pic:spPr>
                </pic:pic>
              </a:graphicData>
            </a:graphic>
          </wp:inline>
        </w:drawing>
      </w:r>
    </w:p>
    <w:p>
      <w:pPr>
        <w:spacing w:line="360" w:lineRule="auto"/>
        <w:jc w:val="center"/>
        <w:rPr>
          <w:sz w:val="28"/>
          <w:szCs w:val="28"/>
          <w:lang w:val="en-US" w:bidi="ar-SA"/>
        </w:rPr>
      </w:pPr>
    </w:p>
    <w:p>
      <w:pPr>
        <w:spacing w:line="360" w:lineRule="auto"/>
        <w:ind w:left="440" w:leftChars="200" w:firstLine="512" w:firstLineChars="183"/>
        <w:jc w:val="both"/>
        <w:rPr>
          <w:rFonts w:hint="eastAsia"/>
          <w:sz w:val="28"/>
          <w:szCs w:val="28"/>
          <w:lang w:val="en-US"/>
        </w:rPr>
      </w:pPr>
      <w:r>
        <w:rPr>
          <w:rFonts w:hint="eastAsia"/>
          <w:sz w:val="28"/>
          <w:szCs w:val="28"/>
          <w:lang w:val="en-US"/>
        </w:rPr>
        <w:t>点击“测试模板”界面，进行电池参数的预设设置，最多支持预置</w:t>
      </w:r>
      <w:r>
        <w:rPr>
          <w:rFonts w:hint="eastAsia"/>
          <w:sz w:val="28"/>
          <w:szCs w:val="28"/>
          <w:lang w:val="en-US" w:eastAsia="zh-CN"/>
        </w:rPr>
        <w:t>6</w:t>
      </w:r>
      <w:r>
        <w:rPr>
          <w:rFonts w:hint="eastAsia"/>
          <w:sz w:val="28"/>
          <w:szCs w:val="28"/>
          <w:lang w:val="en-US"/>
        </w:rPr>
        <w:t>笔参数，需要测试不同容量电池组是直接调用。</w:t>
      </w:r>
    </w:p>
    <w:p>
      <w:pPr>
        <w:spacing w:line="360" w:lineRule="auto"/>
        <w:ind w:left="440" w:leftChars="200" w:firstLine="512" w:firstLineChars="183"/>
        <w:jc w:val="both"/>
        <w:rPr>
          <w:sz w:val="28"/>
          <w:szCs w:val="28"/>
          <w:lang w:val="en-US"/>
        </w:rPr>
      </w:pPr>
      <w:r>
        <w:rPr>
          <w:rFonts w:hint="eastAsia"/>
          <w:sz w:val="28"/>
          <w:szCs w:val="28"/>
          <w:lang w:val="en-US"/>
        </w:rPr>
        <w:t>其中“</w:t>
      </w:r>
      <w:r>
        <w:rPr>
          <w:rFonts w:hint="eastAsia"/>
          <w:b/>
          <w:bCs/>
          <w:sz w:val="28"/>
          <w:szCs w:val="28"/>
          <w:lang w:val="en-US"/>
        </w:rPr>
        <w:t>电池接入节数</w:t>
      </w:r>
      <w:r>
        <w:rPr>
          <w:rFonts w:hint="eastAsia"/>
          <w:sz w:val="28"/>
          <w:szCs w:val="28"/>
          <w:lang w:val="en-US"/>
        </w:rPr>
        <w:t>”为被测电池组的节数为必填项，“</w:t>
      </w:r>
      <w:r>
        <w:rPr>
          <w:rFonts w:hint="eastAsia"/>
          <w:b/>
          <w:bCs/>
          <w:sz w:val="28"/>
          <w:szCs w:val="28"/>
          <w:lang w:val="en-US"/>
        </w:rPr>
        <w:t>电池标称电压</w:t>
      </w:r>
      <w:r>
        <w:rPr>
          <w:rFonts w:hint="eastAsia"/>
          <w:sz w:val="28"/>
          <w:szCs w:val="28"/>
          <w:lang w:val="en-US"/>
        </w:rPr>
        <w:t>”也为必填项。其它为选填项，该界面填写完整直接关系到测试数据报告的完整性。</w:t>
      </w:r>
    </w:p>
    <w:p>
      <w:pPr>
        <w:spacing w:line="360" w:lineRule="auto"/>
        <w:jc w:val="center"/>
        <w:rPr>
          <w:sz w:val="28"/>
          <w:szCs w:val="28"/>
          <w:lang w:val="en-US"/>
        </w:rPr>
      </w:pPr>
      <w:r>
        <w:rPr>
          <w:sz w:val="28"/>
          <w:szCs w:val="28"/>
          <w:lang w:val="en-US" w:bidi="ar-SA"/>
        </w:rPr>
        <w:drawing>
          <wp:inline distT="0" distB="0" distL="114300" distR="114300">
            <wp:extent cx="5502275" cy="3137535"/>
            <wp:effectExtent l="0" t="0" r="3175" b="5715"/>
            <wp:docPr id="49" name="图片 16" descr="C:\Users\YY\Desktop\b374b87a4a17af01028c218b1bc3525.pngb374b87a4a17af01028c218b1bc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descr="C:\Users\YY\Desktop\b374b87a4a17af01028c218b1bc3525.pngb374b87a4a17af01028c218b1bc3525"/>
                    <pic:cNvPicPr>
                      <a:picLocks noChangeAspect="1"/>
                    </pic:cNvPicPr>
                  </pic:nvPicPr>
                  <pic:blipFill>
                    <a:blip r:embed="rId27"/>
                    <a:stretch>
                      <a:fillRect/>
                    </a:stretch>
                  </pic:blipFill>
                  <pic:spPr>
                    <a:xfrm>
                      <a:off x="0" y="0"/>
                      <a:ext cx="5502275" cy="3137535"/>
                    </a:xfrm>
                    <a:prstGeom prst="rect">
                      <a:avLst/>
                    </a:prstGeom>
                    <a:noFill/>
                    <a:ln>
                      <a:noFill/>
                    </a:ln>
                  </pic:spPr>
                </pic:pic>
              </a:graphicData>
            </a:graphic>
          </wp:inline>
        </w:drawing>
      </w:r>
    </w:p>
    <w:p>
      <w:pPr>
        <w:spacing w:line="360" w:lineRule="auto"/>
        <w:ind w:firstLine="560" w:firstLineChars="200"/>
        <w:jc w:val="both"/>
        <w:rPr>
          <w:rFonts w:hint="eastAsia"/>
          <w:sz w:val="28"/>
          <w:szCs w:val="28"/>
          <w:lang w:val="en-US"/>
        </w:rPr>
      </w:pPr>
    </w:p>
    <w:p>
      <w:pPr>
        <w:spacing w:line="360" w:lineRule="auto"/>
        <w:ind w:firstLine="560" w:firstLineChars="200"/>
        <w:jc w:val="both"/>
        <w:rPr>
          <w:sz w:val="28"/>
          <w:szCs w:val="28"/>
          <w:lang w:val="en-US"/>
        </w:rPr>
      </w:pPr>
      <w:r>
        <w:rPr>
          <w:rFonts w:hint="eastAsia"/>
          <w:sz w:val="28"/>
          <w:szCs w:val="28"/>
          <w:lang w:val="en-US"/>
        </w:rPr>
        <w:t>点击“</w:t>
      </w:r>
      <w:r>
        <w:rPr>
          <w:rFonts w:hint="eastAsia"/>
          <w:sz w:val="28"/>
          <w:szCs w:val="28"/>
          <w:highlight w:val="lightGray"/>
          <w:lang w:val="en-US"/>
        </w:rPr>
        <w:t>电池状态</w:t>
      </w:r>
      <w:r>
        <w:rPr>
          <w:rFonts w:hint="eastAsia"/>
          <w:sz w:val="28"/>
          <w:szCs w:val="28"/>
          <w:lang w:val="en-US"/>
        </w:rPr>
        <w:t>”界面，可查看每节电池实时状态，最高单节电压呈现红色字体，最低单节电压呈现绿色字体。点击“</w:t>
      </w:r>
      <w:r>
        <w:rPr>
          <w:rFonts w:hint="eastAsia"/>
          <w:sz w:val="28"/>
          <w:szCs w:val="28"/>
          <w:lang w:val="en-US" w:bidi="ar-SA"/>
        </w:rPr>
        <w:drawing>
          <wp:inline distT="0" distB="0" distL="114300" distR="114300">
            <wp:extent cx="433070" cy="407035"/>
            <wp:effectExtent l="0" t="0" r="5080" b="12065"/>
            <wp:docPr id="50"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7"/>
                    <pic:cNvPicPr>
                      <a:picLocks noChangeAspect="1"/>
                    </pic:cNvPicPr>
                  </pic:nvPicPr>
                  <pic:blipFill>
                    <a:blip r:embed="rId28"/>
                    <a:stretch>
                      <a:fillRect/>
                    </a:stretch>
                  </pic:blipFill>
                  <pic:spPr>
                    <a:xfrm>
                      <a:off x="0" y="0"/>
                      <a:ext cx="433070" cy="407035"/>
                    </a:xfrm>
                    <a:prstGeom prst="rect">
                      <a:avLst/>
                    </a:prstGeom>
                    <a:noFill/>
                    <a:ln>
                      <a:noFill/>
                    </a:ln>
                  </pic:spPr>
                </pic:pic>
              </a:graphicData>
            </a:graphic>
          </wp:inline>
        </w:drawing>
      </w:r>
      <w:r>
        <w:rPr>
          <w:rFonts w:hint="eastAsia"/>
          <w:sz w:val="28"/>
          <w:szCs w:val="28"/>
          <w:lang w:val="en-US"/>
        </w:rPr>
        <w:t>”曲线列表图标可查看单节电池的横向比对柱状图，更容易发现电池的故障。</w:t>
      </w:r>
    </w:p>
    <w:p>
      <w:pPr>
        <w:spacing w:line="360" w:lineRule="auto"/>
        <w:jc w:val="center"/>
        <w:rPr>
          <w:sz w:val="28"/>
          <w:szCs w:val="28"/>
          <w:lang w:val="en-US"/>
        </w:rPr>
      </w:pPr>
      <w:r>
        <w:rPr>
          <w:sz w:val="28"/>
          <w:szCs w:val="28"/>
          <w:lang w:val="en-US" w:bidi="ar-SA"/>
        </w:rPr>
        <w:drawing>
          <wp:inline distT="0" distB="0" distL="114300" distR="114300">
            <wp:extent cx="5514340" cy="3115945"/>
            <wp:effectExtent l="0" t="0" r="10160" b="8255"/>
            <wp:docPr id="51" name="图片 18" descr="C:\Users\YY\Desktop\de1f7b328745577e5d9345a38da456d.pngde1f7b328745577e5d9345a38da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descr="C:\Users\YY\Desktop\de1f7b328745577e5d9345a38da456d.pngde1f7b328745577e5d9345a38da456d"/>
                    <pic:cNvPicPr>
                      <a:picLocks noChangeAspect="1"/>
                    </pic:cNvPicPr>
                  </pic:nvPicPr>
                  <pic:blipFill>
                    <a:blip r:embed="rId29"/>
                    <a:stretch>
                      <a:fillRect/>
                    </a:stretch>
                  </pic:blipFill>
                  <pic:spPr>
                    <a:xfrm>
                      <a:off x="0" y="0"/>
                      <a:ext cx="5514340" cy="3115945"/>
                    </a:xfrm>
                    <a:prstGeom prst="rect">
                      <a:avLst/>
                    </a:prstGeom>
                    <a:noFill/>
                    <a:ln>
                      <a:noFill/>
                    </a:ln>
                  </pic:spPr>
                </pic:pic>
              </a:graphicData>
            </a:graphic>
          </wp:inline>
        </w:drawing>
      </w:r>
    </w:p>
    <w:p>
      <w:pPr>
        <w:spacing w:line="360" w:lineRule="auto"/>
        <w:jc w:val="both"/>
        <w:rPr>
          <w:sz w:val="28"/>
          <w:szCs w:val="28"/>
          <w:lang w:val="en-US"/>
        </w:rPr>
      </w:pPr>
      <w:r>
        <w:rPr>
          <w:rFonts w:hint="eastAsia"/>
          <w:sz w:val="28"/>
          <w:szCs w:val="28"/>
          <w:lang w:val="en-US"/>
        </w:rPr>
        <w:t>点击“</w:t>
      </w:r>
      <w:r>
        <w:rPr>
          <w:rFonts w:hint="eastAsia"/>
          <w:sz w:val="28"/>
          <w:szCs w:val="28"/>
          <w:highlight w:val="lightGray"/>
          <w:lang w:val="en-US"/>
        </w:rPr>
        <w:t>曲线查看</w:t>
      </w:r>
      <w:r>
        <w:rPr>
          <w:rFonts w:hint="eastAsia"/>
          <w:sz w:val="28"/>
          <w:szCs w:val="28"/>
          <w:lang w:val="en-US"/>
        </w:rPr>
        <w:t>”界面，可查看电池组电流、电压的过程放电曲线。</w:t>
      </w:r>
    </w:p>
    <w:p>
      <w:pPr>
        <w:spacing w:line="328" w:lineRule="auto"/>
        <w:jc w:val="both"/>
        <w:rPr>
          <w:sz w:val="24"/>
          <w:lang w:val="en-US"/>
        </w:rPr>
      </w:pPr>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53" w:name="_Toc3646"/>
      <w:r>
        <w:rPr>
          <w:rFonts w:hint="eastAsia" w:ascii="微软雅黑" w:hAnsi="微软雅黑" w:eastAsia="微软雅黑" w:cs="微软雅黑"/>
          <w:b/>
          <w:sz w:val="32"/>
          <w:szCs w:val="28"/>
          <w:lang w:val="en-US" w:eastAsia="zh-CN"/>
        </w:rPr>
        <w:t>六、售后服务</w:t>
      </w:r>
      <w:bookmarkEnd w:id="50"/>
      <w:bookmarkEnd w:id="51"/>
      <w:bookmarkEnd w:id="52"/>
      <w:bookmarkEnd w:id="53"/>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80" w:firstLineChars="100"/>
        <w:jc w:val="both"/>
        <w:textAlignment w:val="auto"/>
        <w:outlineLvl w:val="9"/>
        <w:rPr>
          <w:rFonts w:hint="default" w:eastAsia="宋体"/>
          <w:sz w:val="28"/>
          <w:szCs w:val="24"/>
          <w:lang w:val="en-US" w:eastAsia="zh-CN"/>
        </w:rPr>
      </w:pPr>
      <w:r>
        <w:rPr>
          <w:rFonts w:hint="default" w:eastAsia="宋体"/>
          <w:sz w:val="28"/>
          <w:szCs w:val="24"/>
          <w:lang w:val="en-US" w:eastAsia="zh-CN"/>
        </w:rPr>
        <w:t>1.</w:t>
      </w:r>
      <w:r>
        <w:rPr>
          <w:rFonts w:hint="eastAsia" w:eastAsia="宋体"/>
          <w:sz w:val="28"/>
          <w:szCs w:val="24"/>
          <w:lang w:val="en-US" w:eastAsia="zh-CN"/>
        </w:rPr>
        <w:t xml:space="preserve"> </w:t>
      </w:r>
      <w:r>
        <w:rPr>
          <w:rFonts w:hint="default" w:eastAsia="宋体"/>
          <w:sz w:val="28"/>
          <w:szCs w:val="24"/>
          <w:lang w:val="en-US" w:eastAsia="zh-CN"/>
        </w:rPr>
        <w:t>本公司对售出的产品一年质保</w:t>
      </w:r>
      <w:r>
        <w:rPr>
          <w:rFonts w:hint="eastAsia" w:eastAsia="宋体"/>
          <w:sz w:val="28"/>
          <w:szCs w:val="24"/>
          <w:lang w:val="en-US" w:eastAsia="zh-CN"/>
        </w:rPr>
        <w:t>，终身维护。</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80" w:firstLineChars="100"/>
        <w:jc w:val="both"/>
        <w:textAlignment w:val="auto"/>
        <w:outlineLvl w:val="9"/>
        <w:rPr>
          <w:rFonts w:hint="default" w:eastAsia="宋体"/>
          <w:sz w:val="28"/>
          <w:szCs w:val="24"/>
          <w:lang w:val="en-US" w:eastAsia="zh-CN"/>
        </w:rPr>
      </w:pPr>
      <w:r>
        <w:rPr>
          <w:rFonts w:hint="default" w:eastAsia="宋体"/>
          <w:sz w:val="28"/>
          <w:szCs w:val="24"/>
          <w:lang w:val="en-US" w:eastAsia="zh-CN"/>
        </w:rPr>
        <w:t>2.</w:t>
      </w:r>
      <w:r>
        <w:rPr>
          <w:rFonts w:hint="eastAsia" w:eastAsia="宋体"/>
          <w:sz w:val="28"/>
          <w:szCs w:val="24"/>
          <w:lang w:val="en-US" w:eastAsia="zh-CN"/>
        </w:rPr>
        <w:t xml:space="preserve"> </w:t>
      </w:r>
      <w:r>
        <w:rPr>
          <w:rFonts w:hint="default" w:eastAsia="宋体"/>
          <w:sz w:val="28"/>
          <w:szCs w:val="24"/>
          <w:lang w:val="en-US" w:eastAsia="zh-CN"/>
        </w:rPr>
        <w:t>保修期内出现下列情况之一时，维修应收成本费：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1）用户使用或搬运过程中因撞击而造成的故障或损坏。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2）用户未妥善保存，导致仪器渗水、受潮、撞击或引火等。</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3）用户自行或委托其它单位维修而引起的故障或损坏。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4）用户因接线错误导致设备故障或损坏。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5）如出现不可抗力（如火灾、水灾、天灾等）而引起的故障或损坏。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6）不按本使用说明书要求随意连接其它设备而引起的故障或损坏。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7）无产品保修卡且又无法确认该仪器处于保修期内的故障产品。</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outlineLvl w:val="9"/>
        <w:rPr>
          <w:rFonts w:hint="default" w:eastAsia="宋体"/>
          <w:sz w:val="28"/>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54" w:name="_Toc3458"/>
      <w:bookmarkStart w:id="55" w:name="_Toc4340"/>
      <w:r>
        <w:rPr>
          <w:rFonts w:hint="eastAsia" w:ascii="微软雅黑" w:hAnsi="微软雅黑" w:eastAsia="微软雅黑" w:cs="微软雅黑"/>
          <w:b/>
          <w:sz w:val="32"/>
          <w:szCs w:val="28"/>
          <w:lang w:val="en-US" w:eastAsia="zh-CN"/>
        </w:rPr>
        <w:t>七、注意事项及维护</w:t>
      </w:r>
      <w:bookmarkEnd w:id="54"/>
      <w:bookmarkEnd w:id="55"/>
    </w:p>
    <w:p>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测试仪应放置在通风良好、无腐蚀、无强电磁场干扰的环境下运行，主机箱前后端通风孔不得堵塞，保证通风良好！</w:t>
      </w:r>
    </w:p>
    <w:p>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测试仪正常工作时不得带电插拔连接端子，否则造成测试仪损坏！</w:t>
      </w:r>
    </w:p>
    <w:p>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测试仪在放电过程中若交流电突然断电，风扇将继续工作进行散热，此时请勿关闭放电开关，约1分钟后再关闭放电开关。</w:t>
      </w:r>
    </w:p>
    <w:p>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请用户严格按照本说明书操作，严禁带电操作或野蛮操作。</w:t>
      </w:r>
    </w:p>
    <w:p>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产品搬移过程中应避免磕碰或严重撞击。</w:t>
      </w:r>
    </w:p>
    <w:p>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产品贮存中应注意防潮、防火。</w:t>
      </w:r>
    </w:p>
    <w:p>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本说明书中图示及说明可能与实物有细微差别，请以实物为准。</w:t>
      </w:r>
    </w:p>
    <w:p>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机内有高压，非本公司维修软件或授权维修人员不得擅自维修。</w:t>
      </w:r>
    </w:p>
    <w:p>
      <w:pPr>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未经本公司许可擅自拆机维修，保修自动失效。</w:t>
      </w:r>
    </w:p>
    <w:p>
      <w:pPr>
        <w:numPr>
          <w:ilvl w:val="0"/>
          <w:numId w:val="0"/>
        </w:numPr>
        <w:spacing w:line="360" w:lineRule="auto"/>
        <w:ind w:leftChars="0"/>
        <w:outlineLvl w:val="0"/>
        <w:rPr>
          <w:rFonts w:hint="eastAsia"/>
        </w:rPr>
      </w:pPr>
      <w:bookmarkStart w:id="56" w:name="_Toc3356"/>
      <w:r>
        <w:rPr>
          <w:rFonts w:hint="eastAsia"/>
          <w:b/>
          <w:sz w:val="36"/>
          <w:szCs w:val="32"/>
          <w:lang w:eastAsia="zh-CN"/>
        </w:rPr>
        <w:br w:type="page"/>
      </w:r>
      <w:bookmarkStart w:id="57" w:name="_Toc1706"/>
      <w:r>
        <w:rPr>
          <w:rFonts w:hint="eastAsia"/>
          <w:b/>
          <w:sz w:val="36"/>
          <w:szCs w:val="32"/>
          <w:lang w:eastAsia="zh-CN"/>
        </w:rPr>
        <w:t>附录：</w:t>
      </w:r>
      <w:r>
        <w:rPr>
          <w:rFonts w:hint="eastAsia"/>
          <w:b/>
          <w:sz w:val="36"/>
          <w:szCs w:val="32"/>
        </w:rPr>
        <w:t>蓄电池组容量测试仪后台软件</w:t>
      </w:r>
      <w:r>
        <w:rPr>
          <w:rFonts w:hint="eastAsia"/>
          <w:b/>
          <w:sz w:val="36"/>
          <w:szCs w:val="32"/>
          <w:lang w:val="en-US" w:eastAsia="zh-CN"/>
        </w:rPr>
        <w:t>操作说明</w:t>
      </w:r>
      <w:bookmarkEnd w:id="56"/>
      <w:bookmarkEnd w:id="57"/>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outlineLvl w:val="0"/>
        <w:rPr>
          <w:rFonts w:hint="default" w:eastAsia="宋体"/>
          <w:b/>
          <w:bCs/>
          <w:sz w:val="28"/>
          <w:szCs w:val="28"/>
          <w:lang w:val="en-US" w:eastAsia="zh-CN"/>
        </w:rPr>
      </w:pPr>
      <w:bookmarkStart w:id="58" w:name="_Toc15628"/>
      <w:bookmarkStart w:id="59" w:name="_Toc10011"/>
      <w:r>
        <w:rPr>
          <w:rFonts w:hint="eastAsia"/>
          <w:b/>
          <w:bCs/>
          <w:sz w:val="28"/>
          <w:szCs w:val="28"/>
          <w:lang w:eastAsia="zh-CN"/>
        </w:rPr>
        <w:t>（</w:t>
      </w:r>
      <w:r>
        <w:rPr>
          <w:rFonts w:hint="eastAsia"/>
          <w:b/>
          <w:bCs/>
          <w:sz w:val="28"/>
          <w:szCs w:val="28"/>
          <w:lang w:val="en-US" w:eastAsia="zh-CN"/>
        </w:rPr>
        <w:t>一</w:t>
      </w:r>
      <w:r>
        <w:rPr>
          <w:rFonts w:hint="eastAsia"/>
          <w:b/>
          <w:bCs/>
          <w:sz w:val="28"/>
          <w:szCs w:val="28"/>
          <w:lang w:eastAsia="zh-CN"/>
        </w:rPr>
        <w:t>）</w:t>
      </w:r>
      <w:r>
        <w:rPr>
          <w:rFonts w:hint="eastAsia"/>
          <w:b/>
          <w:bCs/>
          <w:sz w:val="28"/>
          <w:szCs w:val="28"/>
          <w:lang w:val="en-US" w:eastAsia="zh-CN"/>
        </w:rPr>
        <w:t>后台软件功能</w:t>
      </w:r>
      <w:bookmarkEnd w:id="58"/>
      <w:bookmarkEnd w:id="59"/>
    </w:p>
    <w:p>
      <w:pPr>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USB数据的读取、显示及保存；</w:t>
      </w:r>
    </w:p>
    <w:p>
      <w:pPr>
        <w:keepNext w:val="0"/>
        <w:keepLines w:val="0"/>
        <w:pageBreakBefore w:val="0"/>
        <w:widowControl w:val="0"/>
        <w:numPr>
          <w:ilvl w:val="0"/>
          <w:numId w:val="11"/>
        </w:numPr>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测试报表生成；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outlineLvl w:val="9"/>
        <w:rPr>
          <w:rFonts w:hint="eastAsia" w:ascii="宋体" w:hAnsi="宋体"/>
          <w:sz w:val="28"/>
          <w:szCs w:val="28"/>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outlineLvl w:val="0"/>
        <w:rPr>
          <w:rFonts w:hint="default" w:ascii="宋体" w:hAnsi="宋体"/>
          <w:b/>
          <w:bCs/>
          <w:sz w:val="28"/>
          <w:szCs w:val="28"/>
          <w:lang w:val="en-US"/>
        </w:rPr>
      </w:pPr>
      <w:bookmarkStart w:id="60" w:name="_Toc6826"/>
      <w:bookmarkStart w:id="61" w:name="_Toc24646"/>
      <w:r>
        <w:rPr>
          <w:rFonts w:hint="eastAsia"/>
          <w:b/>
          <w:bCs/>
          <w:sz w:val="28"/>
          <w:szCs w:val="28"/>
          <w:lang w:eastAsia="zh-CN"/>
        </w:rPr>
        <w:t>（</w:t>
      </w:r>
      <w:r>
        <w:rPr>
          <w:rFonts w:hint="eastAsia"/>
          <w:b/>
          <w:bCs/>
          <w:sz w:val="28"/>
          <w:szCs w:val="28"/>
          <w:lang w:val="en-US" w:eastAsia="zh-CN"/>
        </w:rPr>
        <w:t>二</w:t>
      </w:r>
      <w:r>
        <w:rPr>
          <w:rFonts w:hint="eastAsia"/>
          <w:b/>
          <w:bCs/>
          <w:sz w:val="28"/>
          <w:szCs w:val="28"/>
          <w:lang w:eastAsia="zh-CN"/>
        </w:rPr>
        <w:t>）</w:t>
      </w:r>
      <w:r>
        <w:rPr>
          <w:rFonts w:hint="eastAsia"/>
          <w:b/>
          <w:bCs/>
          <w:sz w:val="28"/>
          <w:szCs w:val="28"/>
          <w:lang w:val="en-US" w:eastAsia="zh-CN"/>
        </w:rPr>
        <w:t>后台软件安装及操作</w:t>
      </w:r>
      <w:bookmarkEnd w:id="60"/>
      <w:bookmarkEnd w:id="61"/>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b/>
          <w:sz w:val="28"/>
          <w:szCs w:val="28"/>
        </w:rPr>
      </w:pPr>
      <w:r>
        <w:rPr>
          <w:rFonts w:hint="eastAsia" w:ascii="宋体" w:hAnsi="宋体"/>
          <w:sz w:val="28"/>
          <w:szCs w:val="28"/>
        </w:rPr>
        <w:t>1、双击电池数据分析软件安装包根据提示选择安装路径自动安装。</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b/>
          <w:sz w:val="28"/>
          <w:szCs w:val="28"/>
        </w:rPr>
      </w:pPr>
      <w:r>
        <w:rPr>
          <w:rFonts w:hint="eastAsia" w:ascii="宋体" w:hAnsi="宋体"/>
          <w:b/>
          <w:sz w:val="28"/>
          <w:szCs w:val="28"/>
        </w:rPr>
        <w:drawing>
          <wp:inline distT="0" distB="0" distL="114300" distR="114300">
            <wp:extent cx="5562600" cy="238125"/>
            <wp:effectExtent l="0" t="0" r="0" b="952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30"/>
                    <a:stretch>
                      <a:fillRect/>
                    </a:stretch>
                  </pic:blipFill>
                  <pic:spPr>
                    <a:xfrm>
                      <a:off x="0" y="0"/>
                      <a:ext cx="5562600" cy="238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2、运行前台软件，如图2.1所示：</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宋体" w:hAnsi="宋体"/>
          <w:sz w:val="28"/>
          <w:szCs w:val="28"/>
        </w:rPr>
        <w:drawing>
          <wp:inline distT="0" distB="0" distL="114300" distR="114300">
            <wp:extent cx="5281930" cy="3600450"/>
            <wp:effectExtent l="0" t="0" r="13970" b="0"/>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pic:cNvPicPr>
                      <a:picLocks noChangeAspect="1"/>
                    </pic:cNvPicPr>
                  </pic:nvPicPr>
                  <pic:blipFill>
                    <a:blip r:embed="rId31"/>
                    <a:stretch>
                      <a:fillRect/>
                    </a:stretch>
                  </pic:blipFill>
                  <pic:spPr>
                    <a:xfrm>
                      <a:off x="0" y="0"/>
                      <a:ext cx="5281930" cy="36004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2.1</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outlineLvl w:val="0"/>
        <w:rPr>
          <w:rFonts w:hint="eastAsia" w:ascii="宋体" w:hAnsi="宋体" w:eastAsia="宋体" w:cs="宋体"/>
          <w:b/>
          <w:bCs/>
          <w:sz w:val="28"/>
          <w:szCs w:val="28"/>
          <w:lang w:eastAsia="zh-CN"/>
        </w:rPr>
      </w:pPr>
      <w:bookmarkStart w:id="62" w:name="_Toc24486"/>
      <w:bookmarkStart w:id="63" w:name="_Toc29830"/>
      <w:r>
        <w:rPr>
          <w:rFonts w:hint="eastAsia" w:ascii="宋体" w:hAnsi="宋体" w:eastAsia="宋体" w:cs="宋体"/>
          <w:b/>
          <w:bCs/>
          <w:sz w:val="28"/>
          <w:szCs w:val="28"/>
          <w:lang w:eastAsia="zh-CN"/>
        </w:rPr>
        <w:t>（三）U盘数据的读取、显示与保存</w:t>
      </w:r>
      <w:bookmarkEnd w:id="62"/>
      <w:bookmarkEnd w:id="63"/>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放电过程中，放电数据可保存在仪表内存中，放电结束后，可通过U盘将放电数据导入电脑进行分析；</w:t>
      </w:r>
    </w:p>
    <w:p>
      <w:pPr>
        <w:keepNext w:val="0"/>
        <w:keepLines w:val="0"/>
        <w:pageBreakBefore w:val="0"/>
        <w:widowControl w:val="0"/>
        <w:numPr>
          <w:ilvl w:val="0"/>
          <w:numId w:val="12"/>
        </w:numPr>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确定数据在电脑中的存放位置；</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2、双击“选择测试文件”弹出对话框；如图3.1所示</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宋体" w:hAnsi="宋体"/>
          <w:sz w:val="28"/>
          <w:szCs w:val="28"/>
        </w:rPr>
        <w:drawing>
          <wp:inline distT="0" distB="0" distL="114300" distR="114300">
            <wp:extent cx="5292090" cy="3608705"/>
            <wp:effectExtent l="0" t="0" r="3810" b="10795"/>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32"/>
                    <a:stretch>
                      <a:fillRect/>
                    </a:stretch>
                  </pic:blipFill>
                  <pic:spPr>
                    <a:xfrm>
                      <a:off x="0" y="0"/>
                      <a:ext cx="5292090" cy="36087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3.1</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3、选择需要解析的数据“打开”， 界面上就会显示各种的放电参数曲线，如图3.2所示：</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宋体" w:hAnsi="宋体"/>
          <w:sz w:val="28"/>
          <w:szCs w:val="28"/>
        </w:rPr>
        <w:drawing>
          <wp:inline distT="0" distB="0" distL="114300" distR="114300">
            <wp:extent cx="5233670" cy="3349625"/>
            <wp:effectExtent l="0" t="0" r="5080" b="3175"/>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33"/>
                    <a:stretch>
                      <a:fillRect/>
                    </a:stretch>
                  </pic:blipFill>
                  <pic:spPr>
                    <a:xfrm>
                      <a:off x="0" y="0"/>
                      <a:ext cx="5233670" cy="3349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3.2</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0"/>
        <w:rPr>
          <w:rFonts w:hint="eastAsia"/>
          <w:b/>
          <w:sz w:val="28"/>
          <w:szCs w:val="28"/>
        </w:rPr>
      </w:pPr>
      <w:bookmarkStart w:id="64" w:name="_Toc12752"/>
      <w:bookmarkStart w:id="65" w:name="_Toc7620"/>
      <w:r>
        <w:rPr>
          <w:rFonts w:hint="eastAsia"/>
          <w:b/>
          <w:bCs/>
          <w:sz w:val="28"/>
          <w:szCs w:val="28"/>
          <w:lang w:eastAsia="zh-CN"/>
        </w:rPr>
        <w:t>（</w:t>
      </w:r>
      <w:r>
        <w:rPr>
          <w:rFonts w:hint="eastAsia"/>
          <w:b/>
          <w:bCs/>
          <w:sz w:val="28"/>
          <w:szCs w:val="28"/>
          <w:lang w:val="en-US" w:eastAsia="zh-CN"/>
        </w:rPr>
        <w:t>四</w:t>
      </w:r>
      <w:r>
        <w:rPr>
          <w:rFonts w:hint="eastAsia"/>
          <w:b/>
          <w:bCs/>
          <w:sz w:val="28"/>
          <w:szCs w:val="28"/>
          <w:lang w:eastAsia="zh-CN"/>
        </w:rPr>
        <w:t>）</w:t>
      </w:r>
      <w:r>
        <w:rPr>
          <w:rFonts w:hint="eastAsia"/>
          <w:b/>
          <w:sz w:val="28"/>
          <w:szCs w:val="28"/>
        </w:rPr>
        <w:t>测试报表生成</w:t>
      </w:r>
      <w:bookmarkEnd w:id="64"/>
      <w:bookmarkEnd w:id="65"/>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1"/>
        <w:rPr>
          <w:rFonts w:hint="eastAsia"/>
          <w:sz w:val="28"/>
          <w:szCs w:val="28"/>
        </w:rPr>
      </w:pPr>
      <w:bookmarkStart w:id="66" w:name="_Toc26654"/>
      <w:r>
        <w:rPr>
          <w:rFonts w:hint="eastAsia"/>
          <w:sz w:val="28"/>
          <w:szCs w:val="28"/>
        </w:rPr>
        <w:t>1，点击标题栏图标，如图4.1所示</w:t>
      </w:r>
      <w:bookmarkEnd w:id="66"/>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b/>
          <w:sz w:val="28"/>
          <w:szCs w:val="28"/>
        </w:rPr>
      </w:pPr>
      <w:r>
        <w:rPr>
          <w:rFonts w:hint="eastAsia"/>
          <w:b/>
          <w:sz w:val="28"/>
          <w:szCs w:val="28"/>
        </w:rPr>
        <w:drawing>
          <wp:inline distT="0" distB="0" distL="114300" distR="114300">
            <wp:extent cx="5883275" cy="271780"/>
            <wp:effectExtent l="0" t="0" r="3175" b="1397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34"/>
                    <a:stretch>
                      <a:fillRect/>
                    </a:stretch>
                  </pic:blipFill>
                  <pic:spPr>
                    <a:xfrm>
                      <a:off x="0" y="0"/>
                      <a:ext cx="5883275" cy="2717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b/>
          <w:sz w:val="28"/>
          <w:szCs w:val="28"/>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4.1</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1"/>
        <w:rPr>
          <w:rFonts w:hint="eastAsia"/>
          <w:sz w:val="28"/>
          <w:szCs w:val="28"/>
        </w:rPr>
      </w:pPr>
      <w:bookmarkStart w:id="67" w:name="_Toc9662"/>
      <w:r>
        <w:rPr>
          <w:rFonts w:hint="eastAsia"/>
          <w:sz w:val="28"/>
          <w:szCs w:val="28"/>
        </w:rPr>
        <w:t>2，点击下拉菜单“导出报表”</w:t>
      </w:r>
      <w:bookmarkEnd w:id="67"/>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drawing>
          <wp:inline distT="0" distB="0" distL="114300" distR="114300">
            <wp:extent cx="5863590" cy="511810"/>
            <wp:effectExtent l="0" t="0" r="3810" b="2540"/>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35"/>
                    <a:stretch>
                      <a:fillRect/>
                    </a:stretch>
                  </pic:blipFill>
                  <pic:spPr>
                    <a:xfrm>
                      <a:off x="0" y="0"/>
                      <a:ext cx="5863590" cy="5118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4.2</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1"/>
        <w:rPr>
          <w:rFonts w:hint="eastAsia" w:ascii="宋体" w:hAnsi="宋体"/>
          <w:sz w:val="28"/>
          <w:szCs w:val="28"/>
        </w:rPr>
      </w:pPr>
      <w:bookmarkStart w:id="68" w:name="_Toc22130"/>
      <w:r>
        <w:rPr>
          <w:rFonts w:hint="eastAsia" w:ascii="宋体" w:hAnsi="宋体"/>
          <w:sz w:val="28"/>
          <w:szCs w:val="28"/>
        </w:rPr>
        <w:t>3，弹出对话框，命名文件名称及选择文件存储路径后软件自动生成word格式文件</w:t>
      </w:r>
      <w:bookmarkEnd w:id="68"/>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宋体" w:hAnsi="宋体"/>
          <w:sz w:val="28"/>
          <w:szCs w:val="28"/>
        </w:rPr>
        <w:drawing>
          <wp:inline distT="0" distB="0" distL="114300" distR="114300">
            <wp:extent cx="5817235" cy="3750945"/>
            <wp:effectExtent l="0" t="0" r="12065" b="1905"/>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36"/>
                    <a:stretch>
                      <a:fillRect/>
                    </a:stretch>
                  </pic:blipFill>
                  <pic:spPr>
                    <a:xfrm>
                      <a:off x="0" y="0"/>
                      <a:ext cx="5817235" cy="37509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4.3</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注：请确保您的电脑里装有OFFICE办公软件。</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numPr>
          <w:ilvl w:val="0"/>
          <w:numId w:val="0"/>
        </w:numPr>
        <w:spacing w:line="360" w:lineRule="auto"/>
        <w:ind w:leftChars="0"/>
        <w:outlineLvl w:val="0"/>
        <w:rPr>
          <w:rFonts w:hint="eastAsia"/>
          <w:b/>
          <w:sz w:val="36"/>
          <w:szCs w:val="32"/>
          <w:lang w:eastAsia="zh-CN"/>
        </w:rPr>
      </w:pPr>
      <w:bookmarkStart w:id="69" w:name="_Toc16945"/>
      <w:bookmarkStart w:id="70" w:name="_Toc9736"/>
      <w:bookmarkStart w:id="71" w:name="_Toc16456"/>
      <w:r>
        <w:rPr>
          <w:rFonts w:hint="eastAsia"/>
          <w:b/>
          <w:sz w:val="36"/>
          <w:szCs w:val="32"/>
          <w:lang w:eastAsia="zh-CN"/>
        </w:rPr>
        <w:t>附录</w:t>
      </w:r>
      <w:r>
        <w:rPr>
          <w:rFonts w:hint="eastAsia"/>
          <w:b/>
          <w:sz w:val="36"/>
          <w:szCs w:val="32"/>
          <w:lang w:val="en-US" w:eastAsia="zh-CN"/>
        </w:rPr>
        <w:t>2</w:t>
      </w:r>
      <w:r>
        <w:rPr>
          <w:rFonts w:hint="eastAsia"/>
          <w:b/>
          <w:sz w:val="36"/>
          <w:szCs w:val="32"/>
          <w:lang w:eastAsia="zh-CN"/>
        </w:rPr>
        <w:t>：铅酸蓄电池放电系数对应表</w:t>
      </w:r>
      <w:bookmarkEnd w:id="69"/>
      <w:bookmarkEnd w:id="70"/>
    </w:p>
    <w:p>
      <w:pPr>
        <w:pStyle w:val="22"/>
        <w:rPr>
          <w:rFonts w:hint="eastAsia" w:ascii="宋体" w:hAnsi="宋体"/>
          <w:sz w:val="21"/>
          <w:szCs w:val="21"/>
        </w:rPr>
      </w:pPr>
    </w:p>
    <w:tbl>
      <w:tblPr>
        <w:tblStyle w:val="12"/>
        <w:tblW w:w="9138" w:type="dxa"/>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额定容量的</w:t>
            </w:r>
            <w:r>
              <w:rPr>
                <w:rFonts w:hint="eastAsia"/>
                <w:b/>
                <w:bCs/>
                <w:color w:val="000000"/>
                <w:sz w:val="24"/>
                <w:szCs w:val="24"/>
                <w:lang w:eastAsia="zh-CN"/>
              </w:rPr>
              <w:t>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额定容量的电流</w:t>
            </w:r>
            <w:r>
              <w:rPr>
                <w:rFonts w:hint="eastAsia"/>
                <w:b/>
                <w:bCs/>
                <w:color w:val="000000"/>
                <w:sz w:val="24"/>
                <w:szCs w:val="24"/>
                <w:lang w:eastAsia="zh-CN"/>
              </w:rPr>
              <w:t>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numPr>
          <w:ilvl w:val="0"/>
          <w:numId w:val="0"/>
        </w:numPr>
        <w:spacing w:line="360" w:lineRule="auto"/>
        <w:ind w:leftChars="0"/>
        <w:outlineLvl w:val="0"/>
        <w:rPr>
          <w:rFonts w:hint="eastAsia" w:ascii="宋体" w:hAnsi="宋体" w:eastAsia="宋体"/>
          <w:sz w:val="28"/>
          <w:szCs w:val="28"/>
          <w:lang w:eastAsia="zh-CN"/>
        </w:rPr>
      </w:pPr>
      <w:r>
        <w:rPr>
          <w:rFonts w:hint="eastAsia"/>
          <w:b/>
          <w:sz w:val="36"/>
          <w:szCs w:val="32"/>
          <w:lang w:eastAsia="zh-CN"/>
        </w:rPr>
        <w:br w:type="page"/>
      </w:r>
      <w:bookmarkStart w:id="72" w:name="_Toc20035"/>
      <w:bookmarkStart w:id="73" w:name="_Toc30435"/>
      <w:r>
        <w:rPr>
          <w:rFonts w:hint="eastAsia"/>
          <w:b/>
          <w:sz w:val="36"/>
          <w:szCs w:val="32"/>
          <w:lang w:eastAsia="zh-CN"/>
        </w:rPr>
        <w:t>附录</w:t>
      </w:r>
      <w:r>
        <w:rPr>
          <w:rFonts w:hint="eastAsia"/>
          <w:b/>
          <w:sz w:val="36"/>
          <w:szCs w:val="32"/>
          <w:lang w:val="en-US" w:eastAsia="zh-CN"/>
        </w:rPr>
        <w:t>3</w:t>
      </w:r>
      <w:r>
        <w:rPr>
          <w:rFonts w:hint="eastAsia"/>
          <w:b/>
          <w:sz w:val="36"/>
          <w:szCs w:val="32"/>
          <w:lang w:eastAsia="zh-CN"/>
        </w:rPr>
        <w:t>：常见仪器及接线故障排查方法</w:t>
      </w:r>
      <w:bookmarkEnd w:id="72"/>
      <w:bookmarkEnd w:id="73"/>
    </w:p>
    <w:tbl>
      <w:tblPr>
        <w:tblStyle w:val="12"/>
        <w:tblpPr w:leftFromText="180" w:rightFromText="180" w:vertAnchor="text" w:horzAnchor="page" w:tblpX="1800" w:tblpY="638"/>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故障</w:t>
            </w:r>
            <w:r>
              <w:rPr>
                <w:rFonts w:hint="eastAsia"/>
                <w:b/>
                <w:bCs/>
                <w:color w:val="000000"/>
                <w:sz w:val="24"/>
                <w:szCs w:val="24"/>
                <w:lang w:eastAsia="zh-CN"/>
              </w:rPr>
              <w:t>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接线顺序接反了，按从0号到</w:t>
            </w:r>
            <w:r>
              <w:rPr>
                <w:rFonts w:hint="eastAsia"/>
                <w:color w:val="000000"/>
                <w:sz w:val="24"/>
                <w:szCs w:val="24"/>
                <w:lang w:val="en-US" w:eastAsia="zh-CN"/>
              </w:rPr>
              <w:t>6</w:t>
            </w:r>
            <w:r>
              <w:rPr>
                <w:rFonts w:hint="eastAsia"/>
                <w:color w:val="000000"/>
                <w:sz w:val="24"/>
                <w:szCs w:val="24"/>
              </w:rPr>
              <w:t>，应从</w:t>
            </w:r>
            <w:r>
              <w:rPr>
                <w:rFonts w:hint="eastAsia"/>
                <w:color w:val="000000"/>
                <w:sz w:val="24"/>
                <w:szCs w:val="24"/>
                <w:lang w:eastAsia="zh-CN"/>
              </w:rPr>
              <w:t>正</w:t>
            </w:r>
            <w:r>
              <w:rPr>
                <w:rFonts w:hint="eastAsia"/>
                <w:color w:val="000000"/>
                <w:sz w:val="24"/>
                <w:szCs w:val="24"/>
              </w:rPr>
              <w:t>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lang w:eastAsia="zh-CN"/>
              </w:rPr>
            </w:pPr>
            <w:r>
              <w:rPr>
                <w:rFonts w:hint="eastAsia"/>
                <w:color w:val="000000"/>
                <w:sz w:val="24"/>
                <w:szCs w:val="24"/>
                <w:lang w:val="en-US" w:eastAsia="zh-CN"/>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模块指示</w:t>
            </w:r>
            <w:r>
              <w:rPr>
                <w:rFonts w:hint="eastAsia"/>
                <w:color w:val="000000"/>
                <w:sz w:val="24"/>
                <w:szCs w:val="24"/>
                <w:lang w:eastAsia="zh-CN"/>
              </w:rPr>
              <w:t>灯</w:t>
            </w:r>
            <w:r>
              <w:rPr>
                <w:rFonts w:hint="eastAsia"/>
                <w:color w:val="000000"/>
                <w:sz w:val="24"/>
                <w:szCs w:val="24"/>
              </w:rPr>
              <w:t>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模块</w:t>
            </w:r>
            <w:r>
              <w:rPr>
                <w:rFonts w:hint="eastAsia"/>
                <w:color w:val="000000"/>
                <w:sz w:val="24"/>
                <w:szCs w:val="24"/>
                <w:lang w:eastAsia="zh-CN"/>
              </w:rPr>
              <w:t>红黑夹子</w:t>
            </w:r>
            <w:r>
              <w:rPr>
                <w:rFonts w:hint="eastAsia"/>
                <w:color w:val="000000"/>
                <w:sz w:val="24"/>
                <w:szCs w:val="24"/>
              </w:rPr>
              <w:t>最小需要取电</w:t>
            </w:r>
            <w:r>
              <w:rPr>
                <w:rFonts w:hint="eastAsia"/>
                <w:color w:val="000000"/>
                <w:sz w:val="24"/>
                <w:szCs w:val="24"/>
                <w:lang w:val="en-US" w:eastAsia="zh-CN"/>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lang w:eastAsia="zh-CN"/>
              </w:rPr>
            </w:pPr>
            <w:r>
              <w:rPr>
                <w:rFonts w:hint="eastAsia"/>
                <w:color w:val="000000"/>
                <w:sz w:val="24"/>
                <w:szCs w:val="24"/>
                <w:lang w:val="en-US" w:eastAsia="zh-CN"/>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机器重启，不要在放电过程中进行内部存储和外部存储的切换操作</w:t>
            </w:r>
          </w:p>
        </w:tc>
      </w:tr>
    </w:tbl>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9"/>
        <w:rPr>
          <w:rFonts w:hint="eastAsia" w:ascii="微软雅黑" w:hAnsi="微软雅黑" w:eastAsia="微软雅黑" w:cs="微软雅黑"/>
          <w:b w:val="0"/>
          <w:bCs w:val="0"/>
          <w:color w:val="000000"/>
          <w:sz w:val="36"/>
          <w:szCs w:val="36"/>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9"/>
        <w:rPr>
          <w:rFonts w:hint="eastAsia" w:ascii="微软雅黑" w:hAnsi="微软雅黑" w:eastAsia="微软雅黑" w:cs="微软雅黑"/>
          <w:b w:val="0"/>
          <w:bCs w:val="0"/>
          <w:color w:val="000000"/>
          <w:sz w:val="36"/>
          <w:szCs w:val="36"/>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9"/>
        <w:rPr>
          <w:rFonts w:hint="eastAsia" w:ascii="微软雅黑" w:hAnsi="微软雅黑" w:eastAsia="微软雅黑" w:cs="微软雅黑"/>
          <w:b w:val="0"/>
          <w:bCs w:val="0"/>
          <w:color w:val="000000"/>
          <w:sz w:val="36"/>
          <w:szCs w:val="36"/>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9"/>
        <w:rPr>
          <w:rFonts w:hint="eastAsia" w:ascii="微软雅黑" w:hAnsi="微软雅黑" w:eastAsia="微软雅黑" w:cs="微软雅黑"/>
          <w:b w:val="0"/>
          <w:bCs w:val="0"/>
          <w:color w:val="000000"/>
          <w:sz w:val="36"/>
          <w:szCs w:val="36"/>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0"/>
        <w:rPr>
          <w:rFonts w:hint="eastAsia" w:ascii="微软雅黑" w:hAnsi="微软雅黑" w:eastAsia="微软雅黑" w:cs="微软雅黑"/>
          <w:b w:val="0"/>
          <w:bCs w:val="0"/>
          <w:color w:val="000000"/>
          <w:sz w:val="36"/>
          <w:szCs w:val="36"/>
        </w:rPr>
      </w:pPr>
      <w:bookmarkStart w:id="74" w:name="_Toc22381"/>
      <w:r>
        <w:rPr>
          <w:rFonts w:hint="eastAsia" w:ascii="微软雅黑" w:hAnsi="微软雅黑" w:eastAsia="微软雅黑" w:cs="微软雅黑"/>
          <w:b w:val="0"/>
          <w:bCs w:val="0"/>
          <w:color w:val="000000"/>
          <w:sz w:val="36"/>
          <w:szCs w:val="36"/>
        </w:rPr>
        <w:t>声  明</w:t>
      </w:r>
      <w:bookmarkEnd w:id="71"/>
      <w:bookmarkEnd w:id="74"/>
    </w:p>
    <w:p>
      <w:pPr>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9"/>
        <w:rPr>
          <w:rFonts w:hint="eastAsia" w:ascii="微软雅黑" w:hAnsi="微软雅黑" w:eastAsia="微软雅黑" w:cs="微软雅黑"/>
          <w:b w:val="0"/>
          <w:bCs w:val="0"/>
          <w:color w:val="000000"/>
          <w:sz w:val="36"/>
          <w:szCs w:val="36"/>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textAlignment w:val="auto"/>
        <w:outlineLvl w:val="9"/>
        <w:rPr>
          <w:rFonts w:hint="eastAsia" w:ascii="宋体" w:hAnsi="宋体" w:eastAsia="宋体" w:cs="宋体"/>
          <w:b w:val="0"/>
          <w:bCs w:val="0"/>
          <w:sz w:val="32"/>
          <w:szCs w:val="28"/>
        </w:rPr>
      </w:pPr>
      <w:r>
        <w:rPr>
          <w:rFonts w:hint="eastAsia" w:ascii="宋体" w:hAnsi="宋体" w:eastAsia="宋体" w:cs="宋体"/>
          <w:b w:val="0"/>
          <w:bCs w:val="0"/>
          <w:color w:val="000000"/>
          <w:sz w:val="32"/>
          <w:szCs w:val="28"/>
        </w:rPr>
        <w:t>本公司将适时对测试仪进行技术性能的改进和完善。同时，本说明书随着产品的升级改进，局部可能会有所变动。如有变更，恕不另行通知。</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outlineLvl w:val="9"/>
        <w:rPr>
          <w:rFonts w:hint="default" w:eastAsia="宋体"/>
          <w:sz w:val="28"/>
          <w:szCs w:val="24"/>
          <w:lang w:val="en-US" w:eastAsia="zh-CN"/>
        </w:rPr>
      </w:pPr>
    </w:p>
    <w:sectPr>
      <w:footerReference r:id="rId5" w:type="default"/>
      <w:pgSz w:w="11911" w:h="16838"/>
      <w:pgMar w:top="1361" w:right="1321" w:bottom="1321" w:left="1582" w:header="771" w:footer="856" w:gutter="0"/>
      <w:pgBorders>
        <w:top w:val="none" w:sz="0" w:space="0"/>
        <w:left w:val="none" w:sz="0" w:space="0"/>
        <w:bottom w:val="none" w:sz="0" w:space="0"/>
        <w:right w:val="none" w:sz="0" w:space="0"/>
      </w:pgBorders>
      <w:pgNumType w:fmt="decimal" w:start="1"/>
      <w:cols w:space="72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4150" cy="273050"/>
              <wp:effectExtent l="0" t="0" r="0" b="0"/>
              <wp:wrapNone/>
              <wp:docPr id="60" name="文本框 1035"/>
              <wp:cNvGraphicFramePr/>
              <a:graphic xmlns:a="http://schemas.openxmlformats.org/drawingml/2006/main">
                <a:graphicData uri="http://schemas.microsoft.com/office/word/2010/wordprocessingShape">
                  <wps:wsp>
                    <wps:cNvSpPr txBox="1"/>
                    <wps:spPr>
                      <a:xfrm>
                        <a:off x="0" y="0"/>
                        <a:ext cx="184150" cy="273050"/>
                      </a:xfrm>
                      <a:prstGeom prst="rect">
                        <a:avLst/>
                      </a:prstGeom>
                      <a:noFill/>
                      <a:ln>
                        <a:noFill/>
                      </a:ln>
                    </wps:spPr>
                    <wps:txbx>
                      <w:txbxContent>
                        <w:p>
                          <w:pPr>
                            <w:pStyle w:val="7"/>
                            <w:rPr>
                              <w:rFonts w:hint="eastAsia" w:eastAsia="宋体"/>
                              <w:b/>
                              <w:bCs/>
                              <w:sz w:val="28"/>
                              <w:szCs w:val="40"/>
                              <w:lang w:eastAsia="zh-CN"/>
                            </w:rPr>
                          </w:pPr>
                          <w:r>
                            <w:rPr>
                              <w:rFonts w:hint="eastAsia"/>
                              <w:b/>
                              <w:bCs/>
                              <w:sz w:val="28"/>
                              <w:szCs w:val="40"/>
                              <w:lang w:eastAsia="zh-CN"/>
                            </w:rPr>
                            <w:fldChar w:fldCharType="begin"/>
                          </w:r>
                          <w:r>
                            <w:rPr>
                              <w:rFonts w:hint="eastAsia"/>
                              <w:b/>
                              <w:bCs/>
                              <w:sz w:val="28"/>
                              <w:szCs w:val="40"/>
                              <w:lang w:eastAsia="zh-CN"/>
                            </w:rPr>
                            <w:instrText xml:space="preserve"> PAGE  \* MERGEFORMAT </w:instrText>
                          </w:r>
                          <w:r>
                            <w:rPr>
                              <w:rFonts w:hint="eastAsia"/>
                              <w:b/>
                              <w:bCs/>
                              <w:sz w:val="28"/>
                              <w:szCs w:val="40"/>
                              <w:lang w:eastAsia="zh-CN"/>
                            </w:rPr>
                            <w:fldChar w:fldCharType="separate"/>
                          </w:r>
                          <w:r>
                            <w:rPr>
                              <w:rFonts w:hint="eastAsia"/>
                              <w:b/>
                              <w:bCs/>
                              <w:sz w:val="28"/>
                              <w:szCs w:val="40"/>
                              <w:lang w:eastAsia="zh-CN"/>
                            </w:rPr>
                            <w:t>1</w:t>
                          </w:r>
                          <w:r>
                            <w:rPr>
                              <w:rFonts w:hint="eastAsia"/>
                              <w:b/>
                              <w:bCs/>
                              <w:sz w:val="28"/>
                              <w:szCs w:val="40"/>
                              <w:lang w:eastAsia="zh-CN"/>
                            </w:rPr>
                            <w:fldChar w:fldCharType="end"/>
                          </w:r>
                        </w:p>
                      </w:txbxContent>
                    </wps:txbx>
                    <wps:bodyPr lIns="0" tIns="0" rIns="0" bIns="0" upright="0"/>
                  </wps:wsp>
                </a:graphicData>
              </a:graphic>
            </wp:anchor>
          </w:drawing>
        </mc:Choice>
        <mc:Fallback>
          <w:pict>
            <v:shape id="文本框 1035" o:spid="_x0000_s1026" o:spt="202" type="#_x0000_t202" style="position:absolute;left:0pt;margin-top:0pt;height:21.5pt;width:14.5pt;mso-position-horizontal:center;mso-position-horizontal-relative:margin;z-index:251659264;mso-width-relative:page;mso-height-relative:page;" filled="f" stroked="f" coordsize="21600,21600" o:gfxdata="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7BV0HTAAAAAwEAAA8AAAAAAAAAAQAgAAAAIgAAAGRycy9kb3ducmV2LnhtbFBLAQIUABQA&#10;AAAIAIdO4kD+aL+SvAEAAHUDAAAOAAAAAAAAAAEAIAAAACIBAABkcnMvZTJvRG9jLnhtbFBLBQYA&#10;AAAABgAGAFkBAABQBQAAAAA=&#10;">
              <v:fill on="f" focussize="0,0"/>
              <v:stroke on="f"/>
              <v:imagedata o:title=""/>
              <o:lock v:ext="edit" aspectratio="f"/>
              <v:textbox inset="0mm,0mm,0mm,0mm">
                <w:txbxContent>
                  <w:p>
                    <w:pPr>
                      <w:pStyle w:val="7"/>
                      <w:rPr>
                        <w:rFonts w:hint="eastAsia" w:eastAsia="宋体"/>
                        <w:b/>
                        <w:bCs/>
                        <w:sz w:val="28"/>
                        <w:szCs w:val="40"/>
                        <w:lang w:eastAsia="zh-CN"/>
                      </w:rPr>
                    </w:pPr>
                    <w:r>
                      <w:rPr>
                        <w:rFonts w:hint="eastAsia"/>
                        <w:b/>
                        <w:bCs/>
                        <w:sz w:val="28"/>
                        <w:szCs w:val="40"/>
                        <w:lang w:eastAsia="zh-CN"/>
                      </w:rPr>
                      <w:fldChar w:fldCharType="begin"/>
                    </w:r>
                    <w:r>
                      <w:rPr>
                        <w:rFonts w:hint="eastAsia"/>
                        <w:b/>
                        <w:bCs/>
                        <w:sz w:val="28"/>
                        <w:szCs w:val="40"/>
                        <w:lang w:eastAsia="zh-CN"/>
                      </w:rPr>
                      <w:instrText xml:space="preserve"> PAGE  \* MERGEFORMAT </w:instrText>
                    </w:r>
                    <w:r>
                      <w:rPr>
                        <w:rFonts w:hint="eastAsia"/>
                        <w:b/>
                        <w:bCs/>
                        <w:sz w:val="28"/>
                        <w:szCs w:val="40"/>
                        <w:lang w:eastAsia="zh-CN"/>
                      </w:rPr>
                      <w:fldChar w:fldCharType="separate"/>
                    </w:r>
                    <w:r>
                      <w:rPr>
                        <w:rFonts w:hint="eastAsia"/>
                        <w:b/>
                        <w:bCs/>
                        <w:sz w:val="28"/>
                        <w:szCs w:val="40"/>
                        <w:lang w:eastAsia="zh-CN"/>
                      </w:rPr>
                      <w:t>1</w:t>
                    </w:r>
                    <w:r>
                      <w:rPr>
                        <w:rFonts w:hint="eastAsia"/>
                        <w:b/>
                        <w:bCs/>
                        <w:sz w:val="28"/>
                        <w:szCs w:val="40"/>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10-800V/0-60A蓄电池放电测试仪</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3D0BC"/>
    <w:multiLevelType w:val="singleLevel"/>
    <w:tmpl w:val="E353D0BC"/>
    <w:lvl w:ilvl="0" w:tentative="0">
      <w:start w:val="1"/>
      <w:numFmt w:val="decimal"/>
      <w:lvlText w:val="%1."/>
      <w:lvlJc w:val="left"/>
      <w:pPr>
        <w:ind w:left="425" w:hanging="425"/>
      </w:pPr>
      <w:rPr>
        <w:rFonts w:hint="default"/>
      </w:rPr>
    </w:lvl>
  </w:abstractNum>
  <w:abstractNum w:abstractNumId="1">
    <w:nsid w:val="EBEF0808"/>
    <w:multiLevelType w:val="singleLevel"/>
    <w:tmpl w:val="EBEF0808"/>
    <w:lvl w:ilvl="0" w:tentative="0">
      <w:start w:val="1"/>
      <w:numFmt w:val="lowerLetter"/>
      <w:lvlText w:val="%1."/>
      <w:lvlJc w:val="left"/>
      <w:pPr>
        <w:tabs>
          <w:tab w:val="left" w:pos="420"/>
        </w:tabs>
        <w:ind w:left="845" w:hanging="425"/>
      </w:pPr>
      <w:rPr>
        <w:rFonts w:hint="default"/>
      </w:rPr>
    </w:lvl>
  </w:abstractNum>
  <w:abstractNum w:abstractNumId="2">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1"/>
    <w:multiLevelType w:val="multilevel"/>
    <w:tmpl w:val="0000001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1564CF3"/>
    <w:multiLevelType w:val="singleLevel"/>
    <w:tmpl w:val="01564CF3"/>
    <w:lvl w:ilvl="0" w:tentative="0">
      <w:start w:val="1"/>
      <w:numFmt w:val="bullet"/>
      <w:lvlText w:val=""/>
      <w:lvlJc w:val="left"/>
      <w:pPr>
        <w:ind w:left="420" w:hanging="420"/>
      </w:pPr>
      <w:rPr>
        <w:rFonts w:hint="default" w:ascii="Wingdings" w:hAnsi="Wingdings"/>
      </w:rPr>
    </w:lvl>
  </w:abstractNum>
  <w:abstractNum w:abstractNumId="7">
    <w:nsid w:val="056B4FA0"/>
    <w:multiLevelType w:val="singleLevel"/>
    <w:tmpl w:val="056B4FA0"/>
    <w:lvl w:ilvl="0" w:tentative="0">
      <w:start w:val="3"/>
      <w:numFmt w:val="chineseCounting"/>
      <w:suff w:val="nothing"/>
      <w:lvlText w:val="%1、"/>
      <w:lvlJc w:val="left"/>
      <w:rPr>
        <w:rFonts w:hint="eastAsia"/>
      </w:rPr>
    </w:lvl>
  </w:abstractNum>
  <w:abstractNum w:abstractNumId="8">
    <w:nsid w:val="15B27288"/>
    <w:multiLevelType w:val="singleLevel"/>
    <w:tmpl w:val="15B27288"/>
    <w:lvl w:ilvl="0" w:tentative="0">
      <w:start w:val="1"/>
      <w:numFmt w:val="lowerLetter"/>
      <w:lvlText w:val="%1."/>
      <w:lvlJc w:val="left"/>
      <w:pPr>
        <w:tabs>
          <w:tab w:val="left" w:pos="420"/>
        </w:tabs>
        <w:ind w:left="845" w:hanging="425"/>
      </w:pPr>
      <w:rPr>
        <w:rFonts w:hint="default"/>
      </w:rPr>
    </w:lvl>
  </w:abstractNum>
  <w:abstractNum w:abstractNumId="9">
    <w:nsid w:val="1D8E0B38"/>
    <w:multiLevelType w:val="singleLevel"/>
    <w:tmpl w:val="1D8E0B38"/>
    <w:lvl w:ilvl="0" w:tentative="0">
      <w:start w:val="1"/>
      <w:numFmt w:val="decimal"/>
      <w:lvlText w:val="%1."/>
      <w:lvlJc w:val="left"/>
      <w:pPr>
        <w:ind w:left="425" w:hanging="425"/>
      </w:pPr>
      <w:rPr>
        <w:rFonts w:hint="default"/>
      </w:rPr>
    </w:lvl>
  </w:abstractNum>
  <w:abstractNum w:abstractNumId="10">
    <w:nsid w:val="2294CA3B"/>
    <w:multiLevelType w:val="singleLevel"/>
    <w:tmpl w:val="2294CA3B"/>
    <w:lvl w:ilvl="0" w:tentative="0">
      <w:start w:val="1"/>
      <w:numFmt w:val="lowerLetter"/>
      <w:lvlText w:val="%1."/>
      <w:lvlJc w:val="left"/>
      <w:pPr>
        <w:tabs>
          <w:tab w:val="left" w:pos="420"/>
        </w:tabs>
        <w:ind w:left="845" w:hanging="425"/>
      </w:pPr>
      <w:rPr>
        <w:rFonts w:hint="default"/>
      </w:rPr>
    </w:lvl>
  </w:abstractNum>
  <w:abstractNum w:abstractNumId="11">
    <w:nsid w:val="5BB3325D"/>
    <w:multiLevelType w:val="multilevel"/>
    <w:tmpl w:val="5BB332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1"/>
  </w:num>
  <w:num w:numId="2">
    <w:abstractNumId w:val="7"/>
  </w:num>
  <w:num w:numId="3">
    <w:abstractNumId w:val="0"/>
  </w:num>
  <w:num w:numId="4">
    <w:abstractNumId w:val="1"/>
  </w:num>
  <w:num w:numId="5">
    <w:abstractNumId w:val="10"/>
  </w:num>
  <w:num w:numId="6">
    <w:abstractNumId w:val="8"/>
  </w:num>
  <w:num w:numId="7">
    <w:abstractNumId w:val="9"/>
  </w:num>
  <w:num w:numId="8">
    <w:abstractNumId w:val="2"/>
  </w:num>
  <w:num w:numId="9">
    <w:abstractNumId w:val="3"/>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hyphenationZone w:val="360"/>
  <w:drawingGridHorizontalSpacing w:val="220"/>
  <w:drawingGridVerticalSpacing w:val="-7946"/>
  <w:displayHorizontalDrawingGridEvery w:val="1"/>
  <w:displayVerticalDrawingGridEvery w:val="1"/>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ODVkYThkNjgyYTgyNDdkZjBjMjcwZmFmMDI1ZGIifQ=="/>
  </w:docVars>
  <w:rsids>
    <w:rsidRoot w:val="00F928B1"/>
    <w:rsid w:val="00052164"/>
    <w:rsid w:val="0007741C"/>
    <w:rsid w:val="00100655"/>
    <w:rsid w:val="002B595C"/>
    <w:rsid w:val="003658A5"/>
    <w:rsid w:val="00466F1C"/>
    <w:rsid w:val="004E0F76"/>
    <w:rsid w:val="004F76F5"/>
    <w:rsid w:val="005A7461"/>
    <w:rsid w:val="0062523D"/>
    <w:rsid w:val="00636AA5"/>
    <w:rsid w:val="00820C63"/>
    <w:rsid w:val="00852C99"/>
    <w:rsid w:val="00A229C3"/>
    <w:rsid w:val="00A33DA7"/>
    <w:rsid w:val="00B530CA"/>
    <w:rsid w:val="00BC28B8"/>
    <w:rsid w:val="00F043EA"/>
    <w:rsid w:val="00F20553"/>
    <w:rsid w:val="00F928B1"/>
    <w:rsid w:val="00FF060A"/>
    <w:rsid w:val="01C26416"/>
    <w:rsid w:val="04B818CD"/>
    <w:rsid w:val="06496337"/>
    <w:rsid w:val="07F54249"/>
    <w:rsid w:val="092E2093"/>
    <w:rsid w:val="0E1B7EF0"/>
    <w:rsid w:val="0EB32C85"/>
    <w:rsid w:val="11194EA4"/>
    <w:rsid w:val="124C4275"/>
    <w:rsid w:val="15D3440A"/>
    <w:rsid w:val="19F169DE"/>
    <w:rsid w:val="1A4E4953"/>
    <w:rsid w:val="1D02248A"/>
    <w:rsid w:val="1EFE726C"/>
    <w:rsid w:val="1F3B22A4"/>
    <w:rsid w:val="247A56CF"/>
    <w:rsid w:val="26C612D1"/>
    <w:rsid w:val="290F48CA"/>
    <w:rsid w:val="2C905414"/>
    <w:rsid w:val="313830FA"/>
    <w:rsid w:val="33BA4BF6"/>
    <w:rsid w:val="353B4DCC"/>
    <w:rsid w:val="35AA7A0B"/>
    <w:rsid w:val="35F2653C"/>
    <w:rsid w:val="36B96E80"/>
    <w:rsid w:val="39C6583F"/>
    <w:rsid w:val="3AF834C5"/>
    <w:rsid w:val="3B210330"/>
    <w:rsid w:val="41485461"/>
    <w:rsid w:val="42F25969"/>
    <w:rsid w:val="43155505"/>
    <w:rsid w:val="47950617"/>
    <w:rsid w:val="47AE00A8"/>
    <w:rsid w:val="48AD2BFC"/>
    <w:rsid w:val="4A1A4B4B"/>
    <w:rsid w:val="4B293527"/>
    <w:rsid w:val="4D5338B3"/>
    <w:rsid w:val="50B973DF"/>
    <w:rsid w:val="51185BD1"/>
    <w:rsid w:val="543A450F"/>
    <w:rsid w:val="54B448C7"/>
    <w:rsid w:val="552839E4"/>
    <w:rsid w:val="57FC7C86"/>
    <w:rsid w:val="58A06FBC"/>
    <w:rsid w:val="5B3970D5"/>
    <w:rsid w:val="5B401077"/>
    <w:rsid w:val="5EC826F5"/>
    <w:rsid w:val="5F4C6FCE"/>
    <w:rsid w:val="62B376F4"/>
    <w:rsid w:val="6491129C"/>
    <w:rsid w:val="64E1025D"/>
    <w:rsid w:val="65B4762A"/>
    <w:rsid w:val="66E00EB2"/>
    <w:rsid w:val="67504C8F"/>
    <w:rsid w:val="691C6B09"/>
    <w:rsid w:val="69E44EDE"/>
    <w:rsid w:val="6A4E506E"/>
    <w:rsid w:val="6E3E22F9"/>
    <w:rsid w:val="708E1AB0"/>
    <w:rsid w:val="73EC5415"/>
    <w:rsid w:val="75CD3AB8"/>
    <w:rsid w:val="7A684E07"/>
    <w:rsid w:val="7AC56091"/>
    <w:rsid w:val="7AFA7F9C"/>
    <w:rsid w:val="7CB665AF"/>
    <w:rsid w:val="7F4E421D"/>
    <w:rsid w:val="7F917F1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rFonts w:ascii="宋体" w:hAnsi="宋体" w:eastAsia="宋体" w:cs="宋体"/>
      <w:b/>
      <w:bCs/>
      <w:sz w:val="28"/>
      <w:szCs w:val="28"/>
      <w:lang w:val="zh-CN" w:eastAsia="zh-CN" w:bidi="zh-CN"/>
    </w:rPr>
  </w:style>
  <w:style w:type="paragraph" w:styleId="3">
    <w:name w:val="heading 2"/>
    <w:basedOn w:val="1"/>
    <w:next w:val="1"/>
    <w:qFormat/>
    <w:uiPriority w:val="1"/>
    <w:pPr>
      <w:ind w:left="1000" w:hanging="360"/>
      <w:outlineLvl w:val="1"/>
    </w:pPr>
    <w:rPr>
      <w:rFonts w:ascii="宋体" w:hAnsi="宋体" w:eastAsia="宋体" w:cs="宋体"/>
      <w:b/>
      <w:bCs/>
      <w:sz w:val="24"/>
      <w:szCs w:val="24"/>
      <w:lang w:val="zh-CN" w:eastAsia="zh-CN" w:bidi="zh-CN"/>
    </w:rPr>
  </w:style>
  <w:style w:type="character" w:default="1" w:styleId="14">
    <w:name w:val="Default Paragraph Font"/>
    <w:unhideWhenUsed/>
    <w:qFormat/>
    <w:uiPriority w:val="1"/>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zh-CN" w:eastAsia="zh-CN" w:bidi="zh-CN"/>
    </w:rPr>
  </w:style>
  <w:style w:type="paragraph" w:styleId="5">
    <w:name w:val="toc 5"/>
    <w:basedOn w:val="1"/>
    <w:next w:val="1"/>
    <w:qFormat/>
    <w:uiPriority w:val="1"/>
    <w:pPr>
      <w:spacing w:before="43"/>
      <w:ind w:left="1537" w:hanging="478"/>
    </w:pPr>
    <w:rPr>
      <w:rFonts w:ascii="宋体" w:hAnsi="宋体" w:eastAsia="宋体" w:cs="宋体"/>
      <w:sz w:val="21"/>
      <w:szCs w:val="21"/>
      <w:lang w:val="zh-CN" w:eastAsia="zh-CN" w:bidi="zh-CN"/>
    </w:rPr>
  </w:style>
  <w:style w:type="paragraph" w:styleId="6">
    <w:name w:val="toc 3"/>
    <w:basedOn w:val="1"/>
    <w:next w:val="1"/>
    <w:qFormat/>
    <w:uiPriority w:val="1"/>
    <w:pPr>
      <w:spacing w:before="43"/>
      <w:ind w:left="220"/>
    </w:pPr>
    <w:rPr>
      <w:rFonts w:ascii="宋体" w:hAnsi="宋体" w:eastAsia="宋体" w:cs="宋体"/>
      <w:b/>
      <w:bCs/>
      <w:sz w:val="21"/>
      <w:szCs w:val="21"/>
      <w:lang w:val="zh-CN" w:eastAsia="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43"/>
      <w:ind w:left="1060" w:right="489" w:hanging="1060"/>
      <w:jc w:val="right"/>
    </w:pPr>
    <w:rPr>
      <w:rFonts w:ascii="宋体" w:hAnsi="宋体" w:eastAsia="宋体" w:cs="宋体"/>
      <w:b/>
      <w:bCs/>
      <w:sz w:val="21"/>
      <w:szCs w:val="21"/>
      <w:lang w:val="zh-CN" w:eastAsia="zh-CN" w:bidi="zh-CN"/>
    </w:rPr>
  </w:style>
  <w:style w:type="paragraph" w:styleId="10">
    <w:name w:val="toc 4"/>
    <w:basedOn w:val="1"/>
    <w:next w:val="1"/>
    <w:qFormat/>
    <w:uiPriority w:val="1"/>
    <w:pPr>
      <w:spacing w:before="43"/>
      <w:ind w:left="1060" w:hanging="420"/>
    </w:pPr>
    <w:rPr>
      <w:rFonts w:ascii="宋体" w:hAnsi="宋体" w:eastAsia="宋体" w:cs="宋体"/>
      <w:b/>
      <w:bCs/>
      <w:i/>
      <w:lang w:val="zh-CN" w:eastAsia="zh-CN" w:bidi="zh-CN"/>
    </w:rPr>
  </w:style>
  <w:style w:type="paragraph" w:styleId="11">
    <w:name w:val="toc 2"/>
    <w:basedOn w:val="1"/>
    <w:next w:val="1"/>
    <w:qFormat/>
    <w:uiPriority w:val="1"/>
    <w:pPr>
      <w:spacing w:before="43"/>
      <w:ind w:left="1636" w:right="489" w:hanging="1636"/>
      <w:jc w:val="right"/>
    </w:pPr>
    <w:rPr>
      <w:rFonts w:ascii="宋体" w:hAnsi="宋体" w:eastAsia="宋体" w:cs="宋体"/>
      <w:sz w:val="21"/>
      <w:szCs w:val="21"/>
      <w:lang w:val="zh-CN" w:eastAsia="zh-CN" w:bidi="zh-CN"/>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bCs/>
    </w:rPr>
  </w:style>
  <w:style w:type="paragraph" w:customStyle="1" w:styleId="16">
    <w:name w:val="List Paragraph"/>
    <w:basedOn w:val="1"/>
    <w:qFormat/>
    <w:uiPriority w:val="1"/>
    <w:pPr>
      <w:spacing w:before="43"/>
      <w:ind w:left="1480" w:hanging="409"/>
    </w:pPr>
    <w:rPr>
      <w:rFonts w:ascii="宋体" w:hAnsi="宋体" w:eastAsia="宋体" w:cs="宋体"/>
      <w:lang w:val="zh-CN" w:eastAsia="zh-CN" w:bidi="zh-CN"/>
    </w:rPr>
  </w:style>
  <w:style w:type="paragraph" w:customStyle="1" w:styleId="17">
    <w:name w:val="Table Paragraph"/>
    <w:basedOn w:val="1"/>
    <w:qFormat/>
    <w:uiPriority w:val="1"/>
    <w:pPr>
      <w:spacing w:before="30"/>
      <w:ind w:left="95"/>
      <w:jc w:val="center"/>
    </w:pPr>
    <w:rPr>
      <w:rFonts w:ascii="宋体" w:hAnsi="宋体" w:eastAsia="宋体" w:cs="宋体"/>
      <w:lang w:val="zh-CN" w:eastAsia="zh-CN" w:bidi="zh-CN"/>
    </w:rPr>
  </w:style>
  <w:style w:type="paragraph" w:customStyle="1" w:styleId="18">
    <w:name w:val="WPSOffice手动目录 1"/>
    <w:qFormat/>
    <w:uiPriority w:val="0"/>
    <w:pPr>
      <w:ind w:leftChars="0"/>
    </w:pPr>
    <w:rPr>
      <w:rFonts w:ascii="Calibri" w:hAnsi="Calibri" w:eastAsia="宋体" w:cs="Times New Roman"/>
      <w:sz w:val="20"/>
      <w:szCs w:val="20"/>
    </w:rPr>
  </w:style>
  <w:style w:type="table" w:customStyle="1" w:styleId="19">
    <w:name w:val="Table Normal"/>
    <w:unhideWhenUsed/>
    <w:qFormat/>
    <w:uiPriority w:val="2"/>
    <w:rPr>
      <w:lang w:val="en-US" w:eastAsia="zh-CN" w:bidi="ar-SA"/>
    </w:rPr>
    <w:tblPr>
      <w:tblCellMar>
        <w:top w:w="0" w:type="dxa"/>
        <w:left w:w="0" w:type="dxa"/>
        <w:bottom w:w="0" w:type="dxa"/>
        <w:right w:w="0" w:type="dxa"/>
      </w:tblCellMar>
    </w:tblPr>
  </w:style>
  <w:style w:type="paragraph" w:customStyle="1" w:styleId="20">
    <w:name w:val="WPSOffice手动目录 2"/>
    <w:qFormat/>
    <w:uiPriority w:val="0"/>
    <w:pPr>
      <w:ind w:leftChars="200"/>
    </w:pPr>
    <w:rPr>
      <w:rFonts w:ascii="Calibri" w:hAnsi="Calibri" w:eastAsia="宋体" w:cs="Times New Roman"/>
      <w:sz w:val="20"/>
      <w:szCs w:val="20"/>
    </w:rPr>
  </w:style>
  <w:style w:type="paragraph" w:customStyle="1" w:styleId="21">
    <w:name w:val="WPSOffice手动目录 3"/>
    <w:qFormat/>
    <w:uiPriority w:val="0"/>
    <w:pPr>
      <w:ind w:leftChars="400"/>
    </w:pPr>
    <w:rPr>
      <w:rFonts w:ascii="Calibri" w:hAnsi="Calibri" w:eastAsia="宋体" w:cs="Times New Roman"/>
      <w:sz w:val="20"/>
      <w:szCs w:val="20"/>
    </w:rPr>
  </w:style>
  <w:style w:type="paragraph" w:customStyle="1" w:styleId="22">
    <w:name w:val="p0"/>
    <w:basedOn w:val="1"/>
    <w:qFormat/>
    <w:uiPriority w:val="0"/>
    <w:pPr>
      <w:widowControl/>
      <w:jc w:val="left"/>
    </w:pPr>
    <w:rPr>
      <w:kern w:val="0"/>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TM3NjUzMDQ2MjIzIiwKCSJHcm91cElkIiA6ICIxMzc4Nzk3NzY1IiwKCSJJbWFnZSIgOiAiaVZCT1J3MEtHZ29BQUFBTlNVaEVVZ0FBQkZ3QUFBSmFDQVlBQUFBUzhGUHVBQUFBQ1hCSVdYTUFBQXNUQUFBTEV3RUFtcHdZQUFBZ0FFbEVRVlI0bk96ZGVYd2NkZjAvOE5kblpuZDJONXV6T1pxN2FYTTJMYlJkVzBBRXRGL0FBMUVVL1lJMytwVkR2eDQvTHhRdlJFVVU4VllFQkFYMTYwRlJsRk1Sc0VLaEZBaHBROXMwVGRLbU9adHJjKzY5Ty9QNS9iRXp5V2E3U1pNMnZlRDFmRHoyc1RPZm1mbk03S2F3dSs5NWZ6NXZ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YwclB2LzVIZ2I1NkE5UzlzQUFBQUFTVVZPUks1Q1lJST0iLAoJIlRoZW1lIiA6ICIiLAoJIlR5cGUiIDogImZsb3ciLAoJIlZlcnNpb24iIDogIj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5408</Words>
  <Characters>5925</Characters>
  <Lines>26</Lines>
  <Paragraphs>7</Paragraphs>
  <TotalTime>0</TotalTime>
  <ScaleCrop>false</ScaleCrop>
  <LinksUpToDate>false</LinksUpToDate>
  <CharactersWithSpaces>6020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YY</dc:creator>
  <cp:lastModifiedBy>null</cp:lastModifiedBy>
  <dcterms:modified xsi:type="dcterms:W3CDTF">2022-07-26T03:57:07Z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1946EA61D8F2457595545359CB1513E4</vt:lpwstr>
  </property>
</Properties>
</file>