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-1142365</wp:posOffset>
            </wp:positionH>
            <wp:positionV relativeFrom="paragraph">
              <wp:posOffset>-993775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  <w:t>蓄电池检测维护设备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i8MvncAAAACwEAAA8A&#10;AAAAAAAAAQAgAAAAIgAAAGRycy9kb3ducmV2LnhtbFBLAQIUABQAAAAIAIdO4kBLlYa+TAIAAH4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Bold" w:hAnsi="思源黑体 CN Bold" w:eastAsia="思源黑体 CN Bold" w:cs="思源黑体 CN Bold"/>
                          <w:sz w:val="72"/>
                          <w:szCs w:val="1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</w:rPr>
                        <w:t>蓄电池检测维护设备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cols w:space="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2153285</wp:posOffset>
            </wp:positionH>
            <wp:positionV relativeFrom="paragraph">
              <wp:posOffset>1570355</wp:posOffset>
            </wp:positionV>
            <wp:extent cx="4214495" cy="3860800"/>
            <wp:effectExtent l="0" t="0" r="14605" b="6350"/>
            <wp:wrapNone/>
            <wp:docPr id="14" name="图片 14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图片4.png图片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55028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55028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2112772550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2112772550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79.55pt;z-index:251665408;mso-width-relative:page;mso-height-relative:page;" filled="f" stroked="f" coordsize="21600,21600" o:gfxdata="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i91x7dAAAADQEA&#10;AA8AAAAAAAAAAQAgAAAAIgAAAGRycy9kb3ducmV2LnhtbFBLAQIUABQAAAAIAIdO4kCphlS5TgIA&#10;AIEEAAAOAAAAAAAAAAEAIAAAACwBAABkcnMvZTJvRG9jLnhtbFBLBQYAAAAABgAGAFkBAADs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2112772550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2112772550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5882005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588200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  <w:t>蓄电池充电测试仪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463.15pt;z-index:251663360;mso-width-relative:page;mso-height-relative:page;" filled="f" stroked="f" coordsize="21600,21600" o:gfxdata="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iHB1d0AAAANAQAA&#10;DwAAAAAAAAABACAAAAAiAAAAZHJzL2Rvd25yZXYueG1sUEsBAhQAFAAAAAgAh07iQGFd/wVNAgAA&#10;gQ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  <w:t>蓄电池充电测试仪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5168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PDkuTbAAAADQEAAA8AAAAAAAAAAQAg&#10;AAAAIgAAAGRycy9kb3ducmV2LnhtbFBLAQIUABQAAAAIAIdO4kCtIXLXfQIAAOcEAAAOAAAAAAAA&#10;AAEAIAAAACo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7090410</wp:posOffset>
                </wp:positionV>
                <wp:extent cx="2588895" cy="4845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58889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58.3pt;height:38.15pt;width:203.85pt;z-index:251665408;mso-width-relative:page;mso-height-relative:page;" filled="f" stroked="f" coordsize="21600,21600" o:gfxdata="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emP3ed0AAAANAQAA&#10;DwAAAAAAAAABACAAAAAiAAAAZHJzL2Rvd25yZXYueG1sUEsBAhQAFAAAAAgAh07iQJMvjLBNAgAA&#10;gg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540760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540760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8.8pt;z-index:251666432;mso-width-relative:page;mso-height-relative:page;" filled="f" stroked="f" coordsize="21600,21600" o:gfxdata="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X+AZL3QAAAA0BAAAP&#10;AAAAAAAAAAEAIAAAACIAAABkcnMvZG93bnJldi54bWxQSwECFAAUAAAACACHTuJAAGRiYEwCAACB&#10;BAAADgAAAAAAAAABACAAAAAs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2E26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Testing &amp; Maintenance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3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4384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tjaiNoAAAAJAQAADwAA&#10;AAAAAAABACAAAAAiAAAAZHJzL2Rvd25yZXYueG1sUEsBAhQAFAAAAAgAh07iQE3Too9NAgAAgQQA&#10;AA4AAAAAAAAAAQAgAAAAKQ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2E26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Testing &amp; Maintenance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spacing w:val="23"/>
                          <w:kern w:val="0"/>
                          <w:sz w:val="28"/>
                          <w:szCs w:val="28"/>
                          <w:fitText w:val="6720" w:id="2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Lines="50" w:afterLines="50" w:line="480" w:lineRule="exact"/>
        <w:jc w:val="left"/>
        <w:rPr>
          <w:rStyle w:val="9"/>
          <w:rFonts w:ascii="微软雅黑" w:hAnsi="微软雅黑" w:eastAsia="微软雅黑"/>
          <w:sz w:val="30"/>
          <w:szCs w:val="30"/>
        </w:rPr>
      </w:pPr>
      <w:r>
        <w:rPr>
          <w:rStyle w:val="9"/>
          <w:rFonts w:hint="eastAsia" w:ascii="微软雅黑" w:hAnsi="微软雅黑" w:eastAsia="微软雅黑"/>
          <w:sz w:val="30"/>
          <w:szCs w:val="30"/>
        </w:rPr>
        <w:t>产品信息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设备名称：</w:t>
      </w:r>
      <w:r>
        <w:rPr>
          <w:rFonts w:hint="eastAsia" w:ascii="Arial" w:hAnsi="宋体" w:cs="Arial"/>
          <w:b/>
          <w:bCs/>
          <w:sz w:val="28"/>
          <w:szCs w:val="28"/>
        </w:rPr>
        <w:t>蓄电池充电测试仪</w:t>
      </w:r>
    </w:p>
    <w:p>
      <w:pPr>
        <w:spacing w:line="360" w:lineRule="auto"/>
        <w:rPr>
          <w:rFonts w:hint="eastAsia" w:ascii="Arial" w:hAnsi="宋体" w:cs="Arial"/>
          <w:b/>
          <w:bCs/>
          <w:color w:val="000000"/>
          <w:sz w:val="28"/>
          <w:szCs w:val="28"/>
          <w:lang w:val="en-US"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号：</w:t>
      </w:r>
      <w:r>
        <w:rPr>
          <w:rFonts w:hint="eastAsia" w:ascii="Arial" w:hAnsi="宋体" w:cs="Arial"/>
          <w:b/>
          <w:bCs/>
          <w:color w:val="000000"/>
          <w:sz w:val="28"/>
          <w:szCs w:val="28"/>
          <w:lang w:val="en-US" w:eastAsia="zh-CN"/>
        </w:rPr>
        <w:t xml:space="preserve">                                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数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量：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台套</w:t>
      </w:r>
    </w:p>
    <w:p>
      <w:pPr>
        <w:widowControl/>
        <w:spacing w:beforeLines="50" w:afterLines="50" w:line="480" w:lineRule="exact"/>
        <w:ind w:left="562" w:hanging="562" w:hangingChars="200"/>
        <w:jc w:val="left"/>
        <w:rPr>
          <w:rStyle w:val="9"/>
          <w:rFonts w:ascii="微软雅黑" w:hAnsi="微软雅黑" w:eastAsia="微软雅黑"/>
          <w:sz w:val="30"/>
          <w:szCs w:val="30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生产厂家：</w:t>
      </w:r>
    </w:p>
    <w:p>
      <w:pPr>
        <w:widowControl/>
        <w:spacing w:beforeLines="50" w:afterLines="50"/>
        <w:rPr>
          <w:rStyle w:val="9"/>
          <w:rFonts w:ascii="微软雅黑" w:hAnsi="微软雅黑" w:eastAsia="微软雅黑"/>
          <w:sz w:val="30"/>
          <w:szCs w:val="30"/>
        </w:rPr>
      </w:pPr>
      <w:r>
        <w:rPr>
          <w:rStyle w:val="9"/>
          <w:rFonts w:hint="eastAsia" w:ascii="微软雅黑" w:hAnsi="微软雅黑" w:eastAsia="微软雅黑"/>
          <w:sz w:val="30"/>
          <w:szCs w:val="30"/>
        </w:rPr>
        <w:t>参考图片</w:t>
      </w:r>
    </w:p>
    <w:p>
      <w:pPr>
        <w:widowControl/>
        <w:spacing w:beforeLines="50" w:afterLines="50" w:line="240" w:lineRule="auto"/>
        <w:ind w:left="600" w:hanging="600" w:hangingChars="200"/>
        <w:jc w:val="center"/>
        <w:rPr>
          <w:rStyle w:val="9"/>
          <w:rFonts w:hint="eastAsia" w:ascii="微软雅黑" w:hAnsi="微软雅黑" w:eastAsia="微软雅黑"/>
          <w:sz w:val="30"/>
          <w:szCs w:val="30"/>
          <w:lang w:eastAsia="zh-CN"/>
        </w:rPr>
      </w:pPr>
      <w:bookmarkStart w:id="0" w:name="_GoBack"/>
      <w:r>
        <w:rPr>
          <w:rStyle w:val="9"/>
          <w:rFonts w:hint="eastAsia" w:ascii="微软雅黑" w:hAnsi="微软雅黑" w:eastAsia="微软雅黑"/>
          <w:sz w:val="30"/>
          <w:szCs w:val="30"/>
          <w:lang w:eastAsia="zh-CN"/>
        </w:rPr>
        <w:drawing>
          <wp:inline distT="0" distB="0" distL="114300" distR="114300">
            <wp:extent cx="3212465" cy="3260725"/>
            <wp:effectExtent l="0" t="0" r="0" b="0"/>
            <wp:docPr id="2" name="图片 2" descr="C:\Users\Administrator\Desktop\充电机测试仪.png充电机测试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充电机测试仪.png充电机测试仪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9"/>
          <w:rFonts w:ascii="微软雅黑" w:hAnsi="微软雅黑" w:eastAsia="微软雅黑"/>
          <w:sz w:val="30"/>
          <w:szCs w:val="30"/>
        </w:rPr>
      </w:pPr>
      <w:r>
        <w:rPr>
          <w:rStyle w:val="9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wordWrap w:val="0"/>
        <w:spacing w:line="400" w:lineRule="exact"/>
        <w:ind w:left="420" w:leftChars="200" w:firstLine="420" w:firstLineChars="200"/>
        <w:rPr>
          <w:rStyle w:val="9"/>
          <w:rFonts w:ascii="微软雅黑" w:hAnsi="微软雅黑" w:eastAsia="微软雅黑"/>
          <w:bCs w:val="0"/>
          <w:sz w:val="24"/>
        </w:rPr>
      </w:pPr>
      <w:r>
        <w:rPr>
          <w:rFonts w:hint="eastAsia" w:ascii="微软雅黑" w:hAnsi="微软雅黑" w:eastAsia="微软雅黑"/>
          <w:bCs/>
          <w:szCs w:val="21"/>
        </w:rPr>
        <w:t>蓄电池充电机专为蓄电池组维护而设计，可广泛应用于通信基站、电力、电站等领域，实现对整组蓄电池的充电过程。本机体积小、重量轻，数字表显示，操作简便，智能化程度高，参数设定后可自动完成恒流→恒压限流→涓流浮充三阶段智能充电过程</w:t>
      </w:r>
      <w:r>
        <w:rPr>
          <w:rFonts w:hint="eastAsia" w:ascii="微软雅黑" w:hAnsi="微软雅黑" w:eastAsia="微软雅黑"/>
          <w:bCs/>
          <w:szCs w:val="21"/>
          <w:lang w:eastAsia="zh-CN"/>
        </w:rPr>
        <w:t>，</w:t>
      </w:r>
      <w:r>
        <w:rPr>
          <w:rFonts w:hint="eastAsia" w:ascii="微软雅黑" w:hAnsi="微软雅黑" w:eastAsia="微软雅黑"/>
          <w:bCs/>
          <w:szCs w:val="21"/>
        </w:rPr>
        <w:t>大大减少了蓄电池日常测试维护的工作量，是蓄电池维护工作的最佳助手。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9"/>
          <w:rFonts w:ascii="微软雅黑" w:hAnsi="微软雅黑" w:eastAsia="微软雅黑"/>
          <w:sz w:val="30"/>
          <w:szCs w:val="30"/>
        </w:rPr>
      </w:pPr>
      <w:r>
        <w:rPr>
          <w:rStyle w:val="9"/>
          <w:rFonts w:hint="eastAsia" w:ascii="微软雅黑" w:hAnsi="微软雅黑" w:eastAsia="微软雅黑"/>
          <w:sz w:val="30"/>
          <w:szCs w:val="30"/>
        </w:rPr>
        <w:t>二、产品特点</w:t>
      </w:r>
    </w:p>
    <w:p>
      <w:pPr>
        <w:pStyle w:val="10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宽电压设计：</w:t>
      </w:r>
      <w:r>
        <w:rPr>
          <w:rFonts w:hint="eastAsia" w:ascii="微软雅黑" w:hAnsi="微软雅黑" w:eastAsia="微软雅黑"/>
          <w:bCs/>
          <w:szCs w:val="21"/>
          <w:lang w:eastAsia="zh-CN"/>
        </w:rPr>
        <w:t>本系列</w:t>
      </w:r>
      <w:r>
        <w:rPr>
          <w:rFonts w:hint="eastAsia" w:ascii="微软雅黑" w:hAnsi="微软雅黑" w:eastAsia="微软雅黑"/>
          <w:bCs/>
          <w:szCs w:val="21"/>
        </w:rPr>
        <w:t>充电电压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90-400V可调</w:t>
      </w:r>
      <w:r>
        <w:rPr>
          <w:rFonts w:hint="eastAsia" w:ascii="微软雅黑" w:hAnsi="微软雅黑" w:eastAsia="微软雅黑"/>
          <w:bCs/>
          <w:szCs w:val="21"/>
        </w:rPr>
        <w:t>，满足全部类型电池组的充电需求</w:t>
      </w:r>
    </w:p>
    <w:p>
      <w:pPr>
        <w:pStyle w:val="10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415925</wp:posOffset>
            </wp:positionV>
            <wp:extent cx="3190875" cy="1746250"/>
            <wp:effectExtent l="0" t="0" r="9525" b="6350"/>
            <wp:wrapTight wrapText="bothSides">
              <wp:wrapPolygon>
                <wp:start x="0" y="236"/>
                <wp:lineTo x="129" y="21443"/>
                <wp:lineTo x="21536" y="21443"/>
                <wp:lineTo x="21536" y="236"/>
                <wp:lineTo x="0" y="236"/>
              </wp:wrapPolygon>
            </wp:wrapTight>
            <wp:docPr id="3" name="图片 3" descr="充电机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充电机界面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支持定制化：</w:t>
      </w:r>
      <w:r>
        <w:rPr>
          <w:rFonts w:hint="eastAsia" w:ascii="微软雅黑" w:hAnsi="微软雅黑" w:eastAsia="微软雅黑"/>
          <w:bCs/>
          <w:szCs w:val="21"/>
        </w:rPr>
        <w:t xml:space="preserve">充电电压、充电电流、输出电压等级数都可以根据用户实际需求进行定制 </w:t>
      </w:r>
    </w:p>
    <w:p>
      <w:pPr>
        <w:pStyle w:val="10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高度智能化：</w:t>
      </w:r>
      <w:r>
        <w:rPr>
          <w:rFonts w:hint="eastAsia" w:ascii="微软雅黑" w:hAnsi="微软雅黑" w:eastAsia="微软雅黑"/>
          <w:bCs/>
          <w:szCs w:val="21"/>
        </w:rPr>
        <w:t xml:space="preserve">只要输入电池组基本参数，自动设置充电参数。并且浮充电压、浮充电流及浮充时间可独立控制。自动识别充电情况,均充浮充自动转换 </w:t>
      </w:r>
    </w:p>
    <w:p>
      <w:pPr>
        <w:pStyle w:val="10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可设定电压、电流、市电异常的报警设定，以保护电池及本机的安全 </w:t>
      </w:r>
    </w:p>
    <w:p>
      <w:pPr>
        <w:pStyle w:val="10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具有过压、欠压、过流、输出短路、防反接保护和过热保护等功能 </w:t>
      </w:r>
    </w:p>
    <w:p>
      <w:pPr>
        <w:pStyle w:val="10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采用波宽调变技术、高功率因数、噪音小、电磁干扰小、可用于电力机房内 </w:t>
      </w:r>
    </w:p>
    <w:p>
      <w:pPr>
        <w:pStyle w:val="10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充电输出电流连续可调，数字面板输入 </w:t>
      </w:r>
    </w:p>
    <w:p>
      <w:pPr>
        <w:pStyle w:val="10"/>
        <w:numPr>
          <w:ilvl w:val="0"/>
          <w:numId w:val="1"/>
        </w:numPr>
        <w:spacing w:line="40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 xml:space="preserve">可单机独立运作，或多部并联使用 </w:t>
      </w:r>
    </w:p>
    <w:p>
      <w:pPr>
        <w:pStyle w:val="10"/>
        <w:numPr>
          <w:ilvl w:val="0"/>
          <w:numId w:val="1"/>
        </w:numPr>
        <w:spacing w:line="400" w:lineRule="exact"/>
        <w:ind w:firstLineChars="0"/>
      </w:pPr>
      <w:r>
        <w:rPr>
          <w:rFonts w:hint="eastAsia" w:ascii="微软雅黑" w:hAnsi="微软雅黑" w:eastAsia="微软雅黑"/>
          <w:bCs/>
          <w:szCs w:val="21"/>
        </w:rPr>
        <w:t>带有电压电流校准修正功能，可对测量值进行校准修正，保证测量精度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9"/>
          <w:rFonts w:ascii="微软雅黑" w:hAnsi="微软雅黑" w:eastAsia="微软雅黑"/>
          <w:sz w:val="30"/>
          <w:szCs w:val="30"/>
        </w:rPr>
      </w:pPr>
      <w:r>
        <w:rPr>
          <w:rStyle w:val="9"/>
          <w:rFonts w:hint="eastAsia" w:ascii="微软雅黑" w:hAnsi="微软雅黑" w:eastAsia="微软雅黑"/>
          <w:sz w:val="30"/>
          <w:szCs w:val="30"/>
        </w:rPr>
        <w:t>三、技术参数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6"/>
        <w:gridCol w:w="78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1776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color w:val="000000"/>
                <w:szCs w:val="21"/>
              </w:rPr>
              <w:t>产品型号</w:t>
            </w:r>
          </w:p>
        </w:tc>
        <w:tc>
          <w:tcPr>
            <w:tcW w:w="7821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1776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输出电压</w:t>
            </w:r>
          </w:p>
        </w:tc>
        <w:tc>
          <w:tcPr>
            <w:tcW w:w="7821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pStyle w:val="12"/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before="1" w:line="320" w:lineRule="exact"/>
              <w:ind w:left="29"/>
              <w:textAlignment w:val="auto"/>
              <w:rPr>
                <w:rStyle w:val="9"/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90-400V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77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输出电流</w:t>
            </w:r>
          </w:p>
        </w:tc>
        <w:tc>
          <w:tcPr>
            <w:tcW w:w="782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Style w:val="9"/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0-50A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77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电流调节细度</w:t>
            </w:r>
          </w:p>
        </w:tc>
        <w:tc>
          <w:tcPr>
            <w:tcW w:w="782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77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充电控制精度</w:t>
            </w:r>
          </w:p>
        </w:tc>
        <w:tc>
          <w:tcPr>
            <w:tcW w:w="782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tabs>
                <w:tab w:val="left" w:pos="1335"/>
              </w:tabs>
              <w:spacing w:before="100" w:beforeAutospacing="1" w:after="100" w:afterAutospacing="1" w:line="480" w:lineRule="exact"/>
              <w:jc w:val="center"/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±0</w:t>
            </w:r>
            <w:r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77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总电压测量精度</w:t>
            </w:r>
          </w:p>
        </w:tc>
        <w:tc>
          <w:tcPr>
            <w:tcW w:w="782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0</w:t>
            </w:r>
            <w:r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77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定时器</w:t>
            </w:r>
          </w:p>
        </w:tc>
        <w:tc>
          <w:tcPr>
            <w:tcW w:w="782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0</w:t>
            </w:r>
            <w:r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~99</w:t>
            </w: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小时连续可调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177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工作电源</w:t>
            </w:r>
          </w:p>
        </w:tc>
        <w:tc>
          <w:tcPr>
            <w:tcW w:w="782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AC</w:t>
            </w:r>
            <w:r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380</w:t>
            </w: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V±1</w:t>
            </w:r>
            <w:r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0%; 50/60H</w:t>
            </w: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776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绝缘强度</w:t>
            </w:r>
          </w:p>
        </w:tc>
        <w:tc>
          <w:tcPr>
            <w:tcW w:w="7821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jc w:val="center"/>
              <w:textAlignment w:val="auto"/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输入对机壳≥1</w:t>
            </w:r>
            <w:r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500V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60" w:lineRule="exact"/>
              <w:jc w:val="center"/>
              <w:textAlignment w:val="auto"/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输出对外壳≥1</w:t>
            </w:r>
            <w:r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  <w:t>500V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  <w:jc w:val="center"/>
        </w:trPr>
        <w:tc>
          <w:tcPr>
            <w:tcW w:w="1776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冷却方式</w:t>
            </w:r>
          </w:p>
        </w:tc>
        <w:tc>
          <w:tcPr>
            <w:tcW w:w="7821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widowControl/>
              <w:spacing w:before="100" w:beforeAutospacing="1" w:after="100" w:afterAutospacing="1" w:line="480" w:lineRule="exact"/>
              <w:jc w:val="center"/>
              <w:rPr>
                <w:rStyle w:val="9"/>
                <w:rFonts w:ascii="微软雅黑" w:hAnsi="微软雅黑" w:eastAsia="微软雅黑"/>
                <w:b w:val="0"/>
                <w:bCs w:val="0"/>
                <w:color w:val="000000"/>
                <w:szCs w:val="21"/>
              </w:rPr>
            </w:pPr>
            <w:r>
              <w:rPr>
                <w:rStyle w:val="9"/>
                <w:rFonts w:hint="eastAsia" w:ascii="微软雅黑" w:hAnsi="微软雅黑" w:eastAsia="微软雅黑"/>
                <w:b w:val="0"/>
                <w:bCs w:val="0"/>
                <w:color w:val="000000"/>
                <w:szCs w:val="21"/>
              </w:rPr>
              <w:t>风冷式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sectPr>
      <w:footerReference r:id="rId5" w:type="default"/>
      <w:pgSz w:w="11905" w:h="16837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C217F6D-A606-4D63-9D4F-8A03497C44A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51684E4-AE9A-431A-A922-F4D8B4BC949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37F443E-0029-4165-BC5D-AC5663A0473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4D4CEE7-1E53-40CF-AE1F-E3F4BEE968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E8CC16F-B9B1-44AF-A2CA-78F09555833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3B26B13-F74B-42FC-B697-89C7057A8D8F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7" w:fontKey="{C0264B60-CA75-4A01-9438-BB5A32224046}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8" w:fontKey="{F5BD6970-ADC7-4686-B05C-0000A93B573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B620E7F-9057-4BE7-9CB4-3E21E6C7E658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21664FEB-EB3D-4EA4-8131-D1F1CF636DF1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DC1AF8DE-7A85-48AB-967F-6C2C52DE71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0Ueg5AgAAc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IJ0Ueg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69504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GmhY0R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</w:pPr>
    <w: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1552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SXQFdcAAAAIAQAADwAAAAAAAAABACAAAAAiAAAAZHJz&#10;L2Rvd25yZXYueG1sUEsBAhQAFAAAAAgAh07iQIA+Gnk+AgAAcQQAAA4AAAAAAAAAAQAgAAAAJg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21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68480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Cu06l2wAAAAkBAAAPAAAAAAAAAAEAIAAA&#10;ACIAAABkcnMvZG93bnJldi54bWxQSwECFAAUAAAACACHTuJAmpK6/0ICAAB2BAAADgAAAAAAAAAB&#10;ACAAAAAqAQAAZHJzL2Uyb0RvYy54bWxQSwUGAAAAAAYABgBZAQAA3g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881936"/>
    <w:multiLevelType w:val="multilevel"/>
    <w:tmpl w:val="25881936"/>
    <w:lvl w:ilvl="0" w:tentative="0">
      <w:start w:val="1"/>
      <w:numFmt w:val="bullet"/>
      <w:lvlText w:val=""/>
      <w:lvlJc w:val="left"/>
      <w:pPr>
        <w:ind w:left="565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8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0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2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4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6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0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2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SwiaGRpZCI6IjY4ZDg1ZGE4ZDY4MmE4MjQ3ZGYwYzI3MGZhZjAyNWRiIiwidXNlckNvdW50IjoxfQ=="/>
  </w:docVars>
  <w:rsids>
    <w:rsidRoot w:val="3FFF3CEE"/>
    <w:rsid w:val="00167E61"/>
    <w:rsid w:val="00247D8A"/>
    <w:rsid w:val="00C04699"/>
    <w:rsid w:val="00C5123E"/>
    <w:rsid w:val="00E27C2C"/>
    <w:rsid w:val="01B272E6"/>
    <w:rsid w:val="02561501"/>
    <w:rsid w:val="049B4251"/>
    <w:rsid w:val="04E84944"/>
    <w:rsid w:val="0758647B"/>
    <w:rsid w:val="07971B3D"/>
    <w:rsid w:val="09B90EE3"/>
    <w:rsid w:val="0A811CA6"/>
    <w:rsid w:val="0BAF182A"/>
    <w:rsid w:val="0DA510F2"/>
    <w:rsid w:val="13974CA8"/>
    <w:rsid w:val="13B66B0B"/>
    <w:rsid w:val="198054CC"/>
    <w:rsid w:val="1AF16A9F"/>
    <w:rsid w:val="1D0A5513"/>
    <w:rsid w:val="1E9B7373"/>
    <w:rsid w:val="1EEC159D"/>
    <w:rsid w:val="20FD241D"/>
    <w:rsid w:val="24312B32"/>
    <w:rsid w:val="245A6561"/>
    <w:rsid w:val="25020637"/>
    <w:rsid w:val="26D163BE"/>
    <w:rsid w:val="270A6E9F"/>
    <w:rsid w:val="27B244F0"/>
    <w:rsid w:val="289B4651"/>
    <w:rsid w:val="28E846B3"/>
    <w:rsid w:val="2C4F4187"/>
    <w:rsid w:val="2C9E6F6B"/>
    <w:rsid w:val="2CFD1D49"/>
    <w:rsid w:val="2E910A43"/>
    <w:rsid w:val="33414790"/>
    <w:rsid w:val="33B5286A"/>
    <w:rsid w:val="33F5698C"/>
    <w:rsid w:val="39AB1992"/>
    <w:rsid w:val="3BF60F6C"/>
    <w:rsid w:val="3F9047FE"/>
    <w:rsid w:val="3FFF3CEE"/>
    <w:rsid w:val="41354483"/>
    <w:rsid w:val="43195E12"/>
    <w:rsid w:val="44D116F3"/>
    <w:rsid w:val="45D03832"/>
    <w:rsid w:val="47E12FEC"/>
    <w:rsid w:val="48E72AE5"/>
    <w:rsid w:val="4C2E5751"/>
    <w:rsid w:val="4F245F14"/>
    <w:rsid w:val="507C2728"/>
    <w:rsid w:val="53CA7FF9"/>
    <w:rsid w:val="5431446A"/>
    <w:rsid w:val="5724319B"/>
    <w:rsid w:val="5B2B1EED"/>
    <w:rsid w:val="5E0A3992"/>
    <w:rsid w:val="5E0D76FC"/>
    <w:rsid w:val="5E7967EF"/>
    <w:rsid w:val="5F5255F7"/>
    <w:rsid w:val="618C4059"/>
    <w:rsid w:val="651246C5"/>
    <w:rsid w:val="656868D1"/>
    <w:rsid w:val="66054C78"/>
    <w:rsid w:val="7066470C"/>
    <w:rsid w:val="72114D93"/>
    <w:rsid w:val="72E0452B"/>
    <w:rsid w:val="77E874D1"/>
    <w:rsid w:val="78CB6BA6"/>
    <w:rsid w:val="7D3463FC"/>
    <w:rsid w:val="7D660660"/>
    <w:rsid w:val="7DEB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hint="eastAsia" w:ascii="宋体" w:hAnsi="Courier New"/>
      <w:sz w:val="24"/>
      <w:szCs w:val="20"/>
    </w:r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0"/>
    <w:rPr>
      <w:b/>
      <w:bCs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8"/>
    <w:link w:val="3"/>
    <w:qFormat/>
    <w:uiPriority w:val="0"/>
    <w:rPr>
      <w:kern w:val="2"/>
      <w:sz w:val="18"/>
      <w:szCs w:val="18"/>
    </w:rPr>
  </w:style>
  <w:style w:type="paragraph" w:customStyle="1" w:styleId="12">
    <w:name w:val="Table Paragraph"/>
    <w:basedOn w:val="1"/>
    <w:qFormat/>
    <w:uiPriority w:val="1"/>
    <w:pPr>
      <w:autoSpaceDE w:val="0"/>
      <w:autoSpaceDN w:val="0"/>
      <w:spacing w:before="30"/>
      <w:ind w:left="95"/>
      <w:jc w:val="center"/>
    </w:pPr>
    <w:rPr>
      <w:rFonts w:ascii="宋体" w:hAnsi="宋体" w:eastAsia="宋体" w:cs="宋体"/>
      <w:kern w:val="0"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3</Pages>
  <Words>577</Words>
  <Characters>625</Characters>
  <Lines>6</Lines>
  <Paragraphs>1</Paragraphs>
  <TotalTime>1</TotalTime>
  <ScaleCrop>false</ScaleCrop>
  <LinksUpToDate>false</LinksUpToDate>
  <CharactersWithSpaces>673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2022-07-26T06:47:26Z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82BB7B56D3F64153936D35DD2FC9C98B</vt:lpwstr>
  </property>
  <property fmtid="{D5CDD505-2E9C-101B-9397-08002B2CF9AE}" pid="4" name="KSOTemplateUUID">
    <vt:lpwstr>v1.0_mb_C1D9xVE17GRg0N5lnbq4OQ==</vt:lpwstr>
  </property>
</Properties>
</file>