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-1142365</wp:posOffset>
            </wp:positionH>
            <wp:positionV relativeFrom="paragraph">
              <wp:posOffset>-993775</wp:posOffset>
            </wp:positionV>
            <wp:extent cx="7557770" cy="10703560"/>
            <wp:effectExtent l="0" t="0" r="5080" b="2540"/>
            <wp:wrapNone/>
            <wp:docPr id="1" name="图片 1" descr="C:\Users\Administrator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图片1.png图片1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70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1770380</wp:posOffset>
                </wp:positionH>
                <wp:positionV relativeFrom="paragraph">
                  <wp:posOffset>-165100</wp:posOffset>
                </wp:positionV>
                <wp:extent cx="4319270" cy="95440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31215" y="104140"/>
                          <a:ext cx="4319270" cy="954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思源黑体 CN Bold" w:hAnsi="思源黑体 CN Bold" w:eastAsia="思源黑体 CN Bold" w:cs="思源黑体 CN Bold"/>
                                <w:sz w:val="72"/>
                                <w:szCs w:val="144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sz w:val="72"/>
                                <w:szCs w:val="144"/>
                              </w:rPr>
                              <w:t>蓄电池检测维护设备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9.4pt;margin-top:-13pt;height:75.15pt;width:340.1pt;z-index:251662336;mso-width-relative:page;mso-height-relative:page;" filled="f" stroked="f" coordsize="21600,21600" o:gfxdata="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Oi8MvncAAAACwEAAA8A&#10;AAAAAAAAAQAgAAAAIgAAAGRycy9kb3ducmV2LnhtbFBLAQIUABQAAAAIAIdO4kBLlYa+TAIAAH4E&#10;AAAOAAAAAAAAAAEAIAAAACsBAABkcnMvZTJvRG9jLnhtbFBLBQYAAAAABgAGAFkBAADp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思源黑体 CN Bold" w:hAnsi="思源黑体 CN Bold" w:eastAsia="思源黑体 CN Bold" w:cs="思源黑体 CN Bold"/>
                          <w:sz w:val="72"/>
                          <w:szCs w:val="144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sz w:val="72"/>
                          <w:szCs w:val="144"/>
                        </w:rPr>
                        <w:t>蓄电池检测维护设备</w:t>
                      </w:r>
                    </w:p>
                  </w:txbxContent>
                </v:textbox>
              </v:shape>
            </w:pict>
          </mc:Fallback>
        </mc:AlternateContent>
      </w:r>
    </w:p>
    <w:p/>
    <w:p>
      <w:pPr>
        <w:sectPr>
          <w:headerReference r:id="rId3" w:type="default"/>
          <w:footerReference r:id="rId4" w:type="default"/>
          <w:pgSz w:w="11905" w:h="16837"/>
          <w:pgMar w:top="1440" w:right="1800" w:bottom="1440" w:left="1800" w:header="851" w:footer="992" w:gutter="0"/>
          <w:cols w:space="0" w:num="1"/>
          <w:docGrid w:type="lines" w:linePitch="312" w:charSpace="0"/>
        </w:sectPr>
      </w:pP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-479425</wp:posOffset>
                </wp:positionH>
                <wp:positionV relativeFrom="paragraph">
                  <wp:posOffset>7099935</wp:posOffset>
                </wp:positionV>
                <wp:extent cx="2588895" cy="484505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42260" y="6114415"/>
                          <a:ext cx="2588895" cy="484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黑体" w:hAnsi="黑体" w:eastAsia="黑体" w:cs="黑体"/>
                                <w:color w:val="FFFFFF" w:themeColor="background1"/>
                                <w:spacing w:val="-17"/>
                                <w:sz w:val="46"/>
                                <w:szCs w:val="4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FFFFFF" w:themeColor="background1"/>
                                <w:spacing w:val="-17"/>
                                <w:sz w:val="46"/>
                                <w:szCs w:val="4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规格：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FFFFFF" w:themeColor="background1"/>
                                <w:spacing w:val="-17"/>
                                <w:sz w:val="46"/>
                                <w:szCs w:val="4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75050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FFFFFF" w:themeColor="background1"/>
                                <w:spacing w:val="-17"/>
                                <w:sz w:val="46"/>
                                <w:szCs w:val="4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7.75pt;margin-top:559.05pt;height:38.15pt;width:203.85pt;z-index:251665408;mso-width-relative:page;mso-height-relative:page;" filled="f" stroked="f" coordsize="21600,21600" o:gfxdata="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ytxHtd0AAAANAQAA&#10;DwAAAAAAAAABACAAAAAiAAAAZHJzL2Rvd25yZXYueG1sUEsBAhQAFAAAAAgAh07iQJMvjLBNAgAA&#10;ggQAAA4AAAAAAAAAAQAgAAAALAEAAGRycy9lMm9Eb2MueG1sUEsFBgAAAAAGAAYAWQEAAOsFAAAA&#10;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黑体" w:hAnsi="黑体" w:eastAsia="黑体" w:cs="黑体"/>
                          <w:color w:val="FFFFFF" w:themeColor="background1"/>
                          <w:spacing w:val="-17"/>
                          <w:sz w:val="46"/>
                          <w:szCs w:val="4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FFFFFF" w:themeColor="background1"/>
                          <w:spacing w:val="-17"/>
                          <w:sz w:val="46"/>
                          <w:szCs w:val="4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规格：</w:t>
                      </w:r>
                      <w:r>
                        <w:rPr>
                          <w:rFonts w:hint="eastAsia" w:ascii="黑体" w:hAnsi="黑体" w:eastAsia="黑体" w:cs="黑体"/>
                          <w:color w:val="FFFFFF" w:themeColor="background1"/>
                          <w:spacing w:val="-17"/>
                          <w:sz w:val="46"/>
                          <w:szCs w:val="4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75050</w:t>
                      </w:r>
                      <w:r>
                        <w:rPr>
                          <w:rFonts w:hint="eastAsia" w:ascii="黑体" w:hAnsi="黑体" w:eastAsia="黑体" w:cs="黑体"/>
                          <w:color w:val="FFFFFF" w:themeColor="background1"/>
                          <w:spacing w:val="-17"/>
                          <w:sz w:val="46"/>
                          <w:szCs w:val="4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2153285</wp:posOffset>
            </wp:positionH>
            <wp:positionV relativeFrom="paragraph">
              <wp:posOffset>1570355</wp:posOffset>
            </wp:positionV>
            <wp:extent cx="4214495" cy="3860800"/>
            <wp:effectExtent l="0" t="0" r="14605" b="6350"/>
            <wp:wrapNone/>
            <wp:docPr id="14" name="图片 14" descr="C:\Users\Administrator\Desktop\图片4.png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Administrator\Desktop\图片4.png图片4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4495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-596265</wp:posOffset>
                </wp:positionH>
                <wp:positionV relativeFrom="paragraph">
                  <wp:posOffset>7739380</wp:posOffset>
                </wp:positionV>
                <wp:extent cx="3550285" cy="440055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9895" y="6913245"/>
                          <a:ext cx="3550285" cy="440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440" w:lineRule="exact"/>
                              <w:rPr>
                                <w:rFonts w:ascii="黑体" w:hAnsi="黑体" w:eastAsia="黑体" w:cs="黑体"/>
                                <w:spacing w:val="10"/>
                                <w:kern w:val="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pacing w:val="183"/>
                                <w:kern w:val="0"/>
                                <w:sz w:val="44"/>
                                <w:szCs w:val="44"/>
                                <w:fitText w:val="5280" w:id="170209742"/>
                              </w:rPr>
                              <w:t>产品技术规范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pacing w:val="2"/>
                                <w:kern w:val="0"/>
                                <w:sz w:val="44"/>
                                <w:szCs w:val="44"/>
                                <w:fitText w:val="5280" w:id="170209742"/>
                              </w:rPr>
                              <w:t>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6.95pt;margin-top:609.4pt;height:34.65pt;width:279.55pt;z-index:251665408;mso-width-relative:page;mso-height-relative:page;" filled="f" stroked="f" coordsize="21600,21600" o:gfxdata="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Di91x7dAAAADQEA&#10;AA8AAAAAAAAAAQAgAAAAIgAAAGRycy9kb3ducmV2LnhtbFBLAQIUABQAAAAIAIdO4kCphlS5TgIA&#10;AIEEAAAOAAAAAAAAAAEAIAAAACwBAABkcnMvZTJvRG9jLnhtbFBLBQYAAAAABgAGAFkBAADsBQAA&#10;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440" w:lineRule="exact"/>
                        <w:rPr>
                          <w:rFonts w:ascii="黑体" w:hAnsi="黑体" w:eastAsia="黑体" w:cs="黑体"/>
                          <w:spacing w:val="10"/>
                          <w:kern w:val="0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pacing w:val="183"/>
                          <w:kern w:val="0"/>
                          <w:sz w:val="44"/>
                          <w:szCs w:val="44"/>
                          <w:fitText w:val="5280" w:id="170209742"/>
                        </w:rPr>
                        <w:t>产品技术规范</w:t>
                      </w:r>
                      <w:r>
                        <w:rPr>
                          <w:rFonts w:hint="eastAsia" w:ascii="黑体" w:hAnsi="黑体" w:eastAsia="黑体" w:cs="黑体"/>
                          <w:spacing w:val="2"/>
                          <w:kern w:val="0"/>
                          <w:sz w:val="44"/>
                          <w:szCs w:val="44"/>
                          <w:fitText w:val="5280" w:id="170209742"/>
                        </w:rPr>
                        <w:t>书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-696595</wp:posOffset>
                </wp:positionH>
                <wp:positionV relativeFrom="paragraph">
                  <wp:posOffset>6149975</wp:posOffset>
                </wp:positionV>
                <wp:extent cx="5882005" cy="90297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66065" y="5016500"/>
                          <a:ext cx="5882005" cy="902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汉仪双线体简" w:hAnsi="汉仪双线体简" w:eastAsia="汉仪双线体简" w:cs="汉仪双线体简"/>
                                <w:b/>
                                <w:bCs/>
                                <w:spacing w:val="-1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hint="eastAsia" w:ascii="汉仪双线体简" w:hAnsi="汉仪双线体简" w:eastAsia="汉仪双线体简" w:cs="汉仪双线体简"/>
                                <w:b/>
                                <w:bCs/>
                                <w:spacing w:val="-11"/>
                                <w:sz w:val="96"/>
                                <w:szCs w:val="96"/>
                              </w:rPr>
                              <w:t>蓄电池充电测试仪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4.85pt;margin-top:484.25pt;height:71.1pt;width:463.15pt;z-index:251663360;mso-width-relative:page;mso-height-relative:page;" filled="f" stroked="f" coordsize="21600,21600" o:gfxdata="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piHB1d0AAAANAQAA&#10;DwAAAAAAAAABACAAAAAiAAAAZHJzL2Rvd25yZXYueG1sUEsBAhQAFAAAAAgAh07iQGFd/wVNAgAA&#10;gQQAAA4AAAAAAAAAAQAgAAAALAEAAGRycy9lMm9Eb2MueG1sUEsFBgAAAAAGAAYAWQEAAOsFAAAA&#10;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汉仪双线体简" w:hAnsi="汉仪双线体简" w:eastAsia="汉仪双线体简" w:cs="汉仪双线体简"/>
                          <w:b/>
                          <w:bCs/>
                          <w:spacing w:val="-11"/>
                          <w:sz w:val="96"/>
                          <w:szCs w:val="96"/>
                        </w:rPr>
                      </w:pPr>
                      <w:r>
                        <w:rPr>
                          <w:rFonts w:hint="eastAsia" w:ascii="汉仪双线体简" w:hAnsi="汉仪双线体简" w:eastAsia="汉仪双线体简" w:cs="汉仪双线体简"/>
                          <w:b/>
                          <w:bCs/>
                          <w:spacing w:val="-11"/>
                          <w:sz w:val="96"/>
                          <w:szCs w:val="96"/>
                        </w:rPr>
                        <w:t>蓄电池充电测试仪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-513080</wp:posOffset>
                </wp:positionH>
                <wp:positionV relativeFrom="paragraph">
                  <wp:posOffset>7106285</wp:posOffset>
                </wp:positionV>
                <wp:extent cx="2671445" cy="467995"/>
                <wp:effectExtent l="0" t="0" r="14605" b="825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86380" y="6134735"/>
                          <a:ext cx="2671445" cy="46799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0.4pt;margin-top:559.55pt;height:36.85pt;width:210.35pt;z-index:-251655168;v-text-anchor:middle;mso-width-relative:page;mso-height-relative:page;" fillcolor="#C00000" filled="t" stroked="f" coordsize="21600,21600" o:gfxdata="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Bev9gR2wAAAA0BAAAPAAAA&#10;AAAAAAEAIAAAACIAAABkcnMvZG93bnJldi54bWxQSwECFAAUAAAACACHTuJAoYFY0YQCAADyBAAA&#10;DgAAAAAAAAABACAAAAAq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-578485</wp:posOffset>
                </wp:positionH>
                <wp:positionV relativeFrom="paragraph">
                  <wp:posOffset>7559040</wp:posOffset>
                </wp:positionV>
                <wp:extent cx="3540760" cy="18288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06400" y="6965950"/>
                          <a:ext cx="3540760" cy="182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hint="eastAsia"/>
                                <w:sz w:val="34"/>
                                <w:szCs w:val="34"/>
                              </w:rPr>
                              <w:t>------------------------------------------------------------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5.55pt;margin-top:595.2pt;height:14.4pt;width:278.8pt;z-index:251666432;mso-width-relative:page;mso-height-relative:page;" filled="f" stroked="f" coordsize="21600,21600" o:gfxdata="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BX+AZL3QAAAA0BAAAP&#10;AAAAAAAAAAEAIAAAACIAAABkcnMvZG93bnJldi54bWxQSwECFAAUAAAACACHTuJAAGRiYEwCAACB&#10;BAAADgAAAAAAAAABACAAAAAsAQAAZHJzL2Uyb0RvYy54bWxQSwUGAAAAAAYABgBZAQAA6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rFonts w:hint="eastAsia"/>
                          <w:sz w:val="34"/>
                          <w:szCs w:val="34"/>
                        </w:rPr>
                        <w:t>------------------------------------------------------------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1668145</wp:posOffset>
                </wp:positionH>
                <wp:positionV relativeFrom="paragraph">
                  <wp:posOffset>128270</wp:posOffset>
                </wp:positionV>
                <wp:extent cx="4378960" cy="40767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52500" y="1139825"/>
                          <a:ext cx="4378960" cy="407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黑体" w:hAnsi="黑体" w:eastAsia="黑体" w:cs="黑体"/>
                                <w:color w:val="2E26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2E2624"/>
                                <w:spacing w:val="41"/>
                                <w:kern w:val="0"/>
                                <w:sz w:val="28"/>
                                <w:szCs w:val="28"/>
                                <w:fitText w:val="6720" w:id="967465507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pacing w:val="41"/>
                                <w:kern w:val="0"/>
                                <w:sz w:val="28"/>
                                <w:szCs w:val="28"/>
                                <w:fitText w:val="6720" w:id="967465507"/>
                              </w:rPr>
                              <w:t xml:space="preserve">Battery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2E2624"/>
                                <w:spacing w:val="41"/>
                                <w:kern w:val="0"/>
                                <w:sz w:val="28"/>
                                <w:szCs w:val="28"/>
                                <w:fitText w:val="6720" w:id="967465507"/>
                              </w:rPr>
                              <w:t xml:space="preserve">Testing &amp; Maintenance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pacing w:val="41"/>
                                <w:kern w:val="0"/>
                                <w:sz w:val="28"/>
                                <w:szCs w:val="28"/>
                                <w:fitText w:val="6720" w:id="967465507"/>
                              </w:rPr>
                              <w:t>Teste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pacing w:val="23"/>
                                <w:kern w:val="0"/>
                                <w:sz w:val="28"/>
                                <w:szCs w:val="28"/>
                                <w:fitText w:val="6720" w:id="967465507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1.35pt;margin-top:10.1pt;height:32.1pt;width:344.8pt;z-index:251664384;mso-width-relative:page;mso-height-relative:page;" filled="f" stroked="f" coordsize="21600,21600" o:gfxdata="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GtjaiNoAAAAJAQAADwAA&#10;AAAAAAABACAAAAAiAAAAZHJzL2Rvd25yZXYueG1sUEsBAhQAFAAAAAgAh07iQE3Too9NAgAAgQQA&#10;AA4AAAAAAAAAAQAgAAAAKQEAAGRycy9lMm9Eb2MueG1sUEsFBgAAAAAGAAYAWQEAAOg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黑体" w:hAnsi="黑体" w:eastAsia="黑体" w:cs="黑体"/>
                          <w:color w:val="2E2624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2E2624"/>
                          <w:spacing w:val="41"/>
                          <w:kern w:val="0"/>
                          <w:sz w:val="28"/>
                          <w:szCs w:val="28"/>
                          <w:fitText w:val="6720" w:id="967465507"/>
                        </w:rPr>
                        <w:t xml:space="preserve"> </w:t>
                      </w:r>
                      <w:r>
                        <w:rPr>
                          <w:rFonts w:hint="eastAsia" w:ascii="黑体" w:hAnsi="黑体" w:eastAsia="黑体" w:cs="黑体"/>
                          <w:spacing w:val="41"/>
                          <w:kern w:val="0"/>
                          <w:sz w:val="28"/>
                          <w:szCs w:val="28"/>
                          <w:fitText w:val="6720" w:id="967465507"/>
                        </w:rPr>
                        <w:t xml:space="preserve">Battery </w:t>
                      </w:r>
                      <w:r>
                        <w:rPr>
                          <w:rFonts w:hint="eastAsia" w:ascii="黑体" w:hAnsi="黑体" w:eastAsia="黑体" w:cs="黑体"/>
                          <w:color w:val="2E2624"/>
                          <w:spacing w:val="41"/>
                          <w:kern w:val="0"/>
                          <w:sz w:val="28"/>
                          <w:szCs w:val="28"/>
                          <w:fitText w:val="6720" w:id="967465507"/>
                        </w:rPr>
                        <w:t xml:space="preserve">Testing &amp; Maintenance </w:t>
                      </w:r>
                      <w:r>
                        <w:rPr>
                          <w:rFonts w:hint="eastAsia" w:ascii="黑体" w:hAnsi="黑体" w:eastAsia="黑体" w:cs="黑体"/>
                          <w:spacing w:val="41"/>
                          <w:kern w:val="0"/>
                          <w:sz w:val="28"/>
                          <w:szCs w:val="28"/>
                          <w:fitText w:val="6720" w:id="967465507"/>
                        </w:rPr>
                        <w:t>Teste</w:t>
                      </w:r>
                      <w:r>
                        <w:rPr>
                          <w:rFonts w:hint="eastAsia" w:ascii="黑体" w:hAnsi="黑体" w:eastAsia="黑体" w:cs="黑体"/>
                          <w:spacing w:val="23"/>
                          <w:kern w:val="0"/>
                          <w:sz w:val="28"/>
                          <w:szCs w:val="28"/>
                          <w:fitText w:val="6720" w:id="967465507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spacing w:beforeLines="50" w:afterLines="50" w:line="480" w:lineRule="exact"/>
        <w:jc w:val="left"/>
        <w:rPr>
          <w:rStyle w:val="8"/>
          <w:rFonts w:ascii="微软雅黑" w:hAnsi="微软雅黑" w:eastAsia="微软雅黑"/>
          <w:sz w:val="30"/>
          <w:szCs w:val="30"/>
        </w:rPr>
      </w:pPr>
      <w:r>
        <w:rPr>
          <w:rStyle w:val="8"/>
          <w:rFonts w:hint="eastAsia" w:ascii="微软雅黑" w:hAnsi="微软雅黑" w:eastAsia="微软雅黑"/>
          <w:sz w:val="30"/>
          <w:szCs w:val="30"/>
        </w:rPr>
        <w:t>产品信息</w:t>
      </w:r>
    </w:p>
    <w:p>
      <w:pPr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宋体" w:cs="Arial"/>
          <w:b/>
          <w:bCs/>
          <w:color w:val="000000"/>
          <w:sz w:val="28"/>
          <w:szCs w:val="28"/>
        </w:rPr>
        <w:t>设备名称：</w:t>
      </w:r>
      <w:r>
        <w:rPr>
          <w:rFonts w:hint="eastAsia" w:ascii="Arial" w:hAnsi="宋体" w:cs="Arial"/>
          <w:b/>
          <w:bCs/>
          <w:sz w:val="28"/>
          <w:szCs w:val="28"/>
        </w:rPr>
        <w:t>蓄电池充电测试仪</w:t>
      </w:r>
    </w:p>
    <w:p>
      <w:pPr>
        <w:spacing w:line="360" w:lineRule="auto"/>
        <w:rPr>
          <w:rFonts w:ascii="Arial" w:hAnsi="Arial" w:eastAsia="宋体" w:cs="Arial"/>
          <w:b/>
          <w:bCs/>
          <w:color w:val="000000"/>
          <w:sz w:val="28"/>
          <w:szCs w:val="28"/>
        </w:rPr>
      </w:pPr>
      <w:r>
        <w:rPr>
          <w:rFonts w:ascii="Arial" w:hAnsi="宋体" w:cs="Arial"/>
          <w:b/>
          <w:bCs/>
          <w:color w:val="000000"/>
          <w:sz w:val="28"/>
          <w:szCs w:val="28"/>
        </w:rPr>
        <w:t>型</w:t>
      </w: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    </w:t>
      </w:r>
      <w:r>
        <w:rPr>
          <w:rFonts w:ascii="Arial" w:hAnsi="宋体" w:cs="Arial"/>
          <w:b/>
          <w:bCs/>
          <w:color w:val="000000"/>
          <w:sz w:val="28"/>
          <w:szCs w:val="28"/>
        </w:rPr>
        <w:t>号：</w:t>
      </w:r>
    </w:p>
    <w:p>
      <w:pPr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宋体" w:cs="Arial"/>
          <w:b/>
          <w:bCs/>
          <w:color w:val="000000"/>
          <w:sz w:val="28"/>
          <w:szCs w:val="28"/>
        </w:rPr>
        <w:t>数</w:t>
      </w: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    </w:t>
      </w:r>
      <w:r>
        <w:rPr>
          <w:rFonts w:ascii="Arial" w:hAnsi="宋体" w:cs="Arial"/>
          <w:b/>
          <w:bCs/>
          <w:color w:val="000000"/>
          <w:sz w:val="28"/>
          <w:szCs w:val="28"/>
        </w:rPr>
        <w:t>量：</w:t>
      </w:r>
      <w:r>
        <w:rPr>
          <w:rFonts w:ascii="Arial" w:hAnsi="Arial" w:cs="Arial"/>
          <w:b/>
          <w:bCs/>
          <w:color w:val="000000"/>
          <w:sz w:val="28"/>
          <w:szCs w:val="28"/>
        </w:rPr>
        <w:t>1</w:t>
      </w:r>
      <w:r>
        <w:rPr>
          <w:rFonts w:ascii="Arial" w:hAnsi="宋体" w:cs="Arial"/>
          <w:b/>
          <w:bCs/>
          <w:color w:val="000000"/>
          <w:sz w:val="28"/>
          <w:szCs w:val="28"/>
        </w:rPr>
        <w:t>台套</w:t>
      </w:r>
    </w:p>
    <w:p>
      <w:pPr>
        <w:widowControl/>
        <w:spacing w:beforeLines="50" w:afterLines="50" w:line="480" w:lineRule="exact"/>
        <w:ind w:left="562" w:hanging="562" w:hangingChars="200"/>
        <w:jc w:val="left"/>
        <w:rPr>
          <w:rStyle w:val="8"/>
          <w:rFonts w:ascii="微软雅黑" w:hAnsi="微软雅黑" w:eastAsia="微软雅黑"/>
          <w:sz w:val="30"/>
          <w:szCs w:val="30"/>
        </w:rPr>
      </w:pPr>
      <w:r>
        <w:rPr>
          <w:rFonts w:ascii="Arial" w:hAnsi="宋体" w:cs="Arial"/>
          <w:b/>
          <w:bCs/>
          <w:color w:val="000000"/>
          <w:sz w:val="28"/>
          <w:szCs w:val="28"/>
        </w:rPr>
        <w:t>生产厂家：</w:t>
      </w:r>
    </w:p>
    <w:p>
      <w:pPr>
        <w:widowControl/>
        <w:spacing w:beforeLines="50" w:afterLines="50"/>
        <w:rPr>
          <w:rStyle w:val="8"/>
          <w:rFonts w:ascii="微软雅黑" w:hAnsi="微软雅黑" w:eastAsia="微软雅黑"/>
          <w:sz w:val="30"/>
          <w:szCs w:val="30"/>
        </w:rPr>
      </w:pPr>
      <w:r>
        <w:rPr>
          <w:rStyle w:val="8"/>
          <w:rFonts w:hint="eastAsia" w:ascii="微软雅黑" w:hAnsi="微软雅黑" w:eastAsia="微软雅黑"/>
          <w:sz w:val="30"/>
          <w:szCs w:val="30"/>
        </w:rPr>
        <w:t>参考图片</w:t>
      </w:r>
    </w:p>
    <w:p>
      <w:pPr>
        <w:widowControl/>
        <w:spacing w:beforeLines="50" w:afterLines="50" w:line="240" w:lineRule="auto"/>
        <w:ind w:left="600" w:hanging="600" w:hangingChars="200"/>
        <w:jc w:val="center"/>
        <w:rPr>
          <w:rStyle w:val="8"/>
          <w:rFonts w:hint="eastAsia" w:ascii="微软雅黑" w:hAnsi="微软雅黑" w:eastAsia="微软雅黑"/>
          <w:sz w:val="30"/>
          <w:szCs w:val="30"/>
          <w:lang w:eastAsia="zh-CN"/>
        </w:rPr>
      </w:pPr>
      <w:bookmarkStart w:id="0" w:name="_GoBack"/>
      <w:r>
        <w:rPr>
          <w:rStyle w:val="8"/>
          <w:rFonts w:hint="eastAsia" w:ascii="微软雅黑" w:hAnsi="微软雅黑" w:eastAsia="微软雅黑"/>
          <w:sz w:val="30"/>
          <w:szCs w:val="30"/>
          <w:lang w:eastAsia="zh-CN"/>
        </w:rPr>
        <w:drawing>
          <wp:inline distT="0" distB="0" distL="114300" distR="114300">
            <wp:extent cx="3212465" cy="3260725"/>
            <wp:effectExtent l="0" t="0" r="0" b="0"/>
            <wp:docPr id="2" name="图片 2" descr="C:\Users\Administrator\Desktop\充电机测试仪.png充电机测试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充电机测试仪.png充电机测试仪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2465" cy="326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widowControl/>
        <w:spacing w:beforeLines="50" w:afterLines="50" w:line="480" w:lineRule="exact"/>
        <w:ind w:left="600" w:hanging="420" w:hangingChars="200"/>
        <w:jc w:val="left"/>
        <w:rPr>
          <w:rStyle w:val="8"/>
          <w:rFonts w:ascii="微软雅黑" w:hAnsi="微软雅黑" w:eastAsia="微软雅黑"/>
          <w:sz w:val="30"/>
          <w:szCs w:val="30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2856865</wp:posOffset>
            </wp:positionH>
            <wp:positionV relativeFrom="paragraph">
              <wp:posOffset>272415</wp:posOffset>
            </wp:positionV>
            <wp:extent cx="3190875" cy="1746250"/>
            <wp:effectExtent l="0" t="0" r="9525" b="6350"/>
            <wp:wrapTight wrapText="bothSides">
              <wp:wrapPolygon>
                <wp:start x="0" y="236"/>
                <wp:lineTo x="129" y="21443"/>
                <wp:lineTo x="21536" y="21443"/>
                <wp:lineTo x="21536" y="236"/>
                <wp:lineTo x="0" y="236"/>
              </wp:wrapPolygon>
            </wp:wrapTight>
            <wp:docPr id="3" name="图片 3" descr="充电机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充电机界面"/>
                    <pic:cNvPicPr>
                      <a:picLocks noChangeAspect="1"/>
                    </pic:cNvPicPr>
                  </pic:nvPicPr>
                  <pic:blipFill>
                    <a:blip r:embed="rId10">
                      <a:lum contrast="3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174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8"/>
          <w:rFonts w:hint="eastAsia" w:ascii="微软雅黑" w:hAnsi="微软雅黑" w:eastAsia="微软雅黑"/>
          <w:sz w:val="30"/>
          <w:szCs w:val="30"/>
        </w:rPr>
        <w:t>一、产品概况</w:t>
      </w:r>
    </w:p>
    <w:p>
      <w:pPr>
        <w:widowControl/>
        <w:spacing w:before="100" w:beforeAutospacing="1" w:after="100" w:afterAutospacing="1" w:line="400" w:lineRule="exact"/>
        <w:ind w:left="283" w:leftChars="135" w:firstLine="420" w:firstLineChars="200"/>
        <w:jc w:val="left"/>
        <w:rPr>
          <w:rStyle w:val="8"/>
          <w:rFonts w:ascii="微软雅黑" w:hAnsi="微软雅黑" w:eastAsia="微软雅黑"/>
          <w:bCs w:val="0"/>
          <w:sz w:val="24"/>
        </w:rPr>
      </w:pPr>
      <w:r>
        <w:rPr>
          <w:rFonts w:hint="eastAsia" w:ascii="微软雅黑" w:hAnsi="微软雅黑" w:eastAsia="微软雅黑"/>
          <w:bCs/>
          <w:szCs w:val="21"/>
          <w:lang w:val="en-US" w:eastAsia="zh-CN"/>
        </w:rPr>
        <w:t>75050</w:t>
      </w:r>
      <w:r>
        <w:rPr>
          <w:rFonts w:hint="eastAsia" w:ascii="微软雅黑" w:hAnsi="微软雅黑" w:eastAsia="微软雅黑"/>
          <w:bCs/>
          <w:szCs w:val="21"/>
        </w:rPr>
        <w:t>C系列蓄电池充电机通过内置电子负载对电池组实际进行放电。满足多种电压等级 （</w:t>
      </w:r>
      <w:r>
        <w:rPr>
          <w:rFonts w:hint="eastAsia" w:ascii="微软雅黑" w:hAnsi="微软雅黑" w:eastAsia="微软雅黑"/>
          <w:bCs/>
          <w:szCs w:val="21"/>
          <w:lang w:val="en-US" w:eastAsia="zh-CN"/>
        </w:rPr>
        <w:t>4</w:t>
      </w:r>
      <w:r>
        <w:rPr>
          <w:rFonts w:hint="eastAsia" w:ascii="微软雅黑" w:hAnsi="微软雅黑" w:eastAsia="微软雅黑"/>
          <w:bCs/>
          <w:szCs w:val="21"/>
        </w:rPr>
        <w:t>0~</w:t>
      </w:r>
      <w:r>
        <w:rPr>
          <w:rFonts w:hint="eastAsia" w:ascii="微软雅黑" w:hAnsi="微软雅黑" w:eastAsia="微软雅黑"/>
          <w:bCs/>
          <w:szCs w:val="21"/>
          <w:lang w:val="en-US" w:eastAsia="zh-CN"/>
        </w:rPr>
        <w:t>750</w:t>
      </w:r>
      <w:r>
        <w:rPr>
          <w:rFonts w:hint="eastAsia" w:ascii="微软雅黑" w:hAnsi="微软雅黑" w:eastAsia="微软雅黑"/>
          <w:bCs/>
          <w:szCs w:val="21"/>
        </w:rPr>
        <w:t>V）的电池组放电测试。测试仪可以实时监控放电过程中的蓄电池电压、放电电流、放电时间、放电容量等参数；适用于各种蓄电池的活化放电、蓄电池初充电时的放电、蓄电池的维护放电，同时也可检验蓄电池的储电性能及负载容量等；具有操作简便、放电安全等优点。</w:t>
      </w:r>
    </w:p>
    <w:p>
      <w:pPr>
        <w:widowControl/>
        <w:spacing w:beforeLines="50" w:afterLines="50" w:line="480" w:lineRule="exact"/>
        <w:ind w:left="600" w:hanging="600" w:hangingChars="200"/>
        <w:jc w:val="left"/>
        <w:rPr>
          <w:rStyle w:val="8"/>
          <w:rFonts w:ascii="微软雅黑" w:hAnsi="微软雅黑" w:eastAsia="微软雅黑"/>
          <w:sz w:val="30"/>
          <w:szCs w:val="30"/>
        </w:rPr>
      </w:pPr>
      <w:r>
        <w:rPr>
          <w:rStyle w:val="8"/>
          <w:rFonts w:hint="eastAsia" w:ascii="微软雅黑" w:hAnsi="微软雅黑" w:eastAsia="微软雅黑"/>
          <w:sz w:val="30"/>
          <w:szCs w:val="30"/>
        </w:rPr>
        <w:t>二、产品特点</w:t>
      </w:r>
    </w:p>
    <w:p>
      <w:pPr>
        <w:pStyle w:val="9"/>
        <w:numPr>
          <w:ilvl w:val="0"/>
          <w:numId w:val="0"/>
        </w:numPr>
        <w:spacing w:line="400" w:lineRule="exact"/>
        <w:ind w:left="145" w:leftChars="0"/>
        <w:rPr>
          <w:rFonts w:ascii="微软雅黑" w:hAnsi="微软雅黑" w:eastAsia="微软雅黑"/>
          <w:bCs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支持定制化：</w:t>
      </w:r>
      <w:r>
        <w:rPr>
          <w:rFonts w:hint="eastAsia" w:ascii="微软雅黑" w:hAnsi="微软雅黑" w:eastAsia="微软雅黑"/>
          <w:bCs/>
          <w:szCs w:val="21"/>
        </w:rPr>
        <w:t xml:space="preserve">充电电压、充电电流、输出电压等级数都可以根据用户实际需求进行定制 </w:t>
      </w:r>
    </w:p>
    <w:p>
      <w:pPr>
        <w:pStyle w:val="9"/>
        <w:numPr>
          <w:ilvl w:val="0"/>
          <w:numId w:val="1"/>
        </w:numPr>
        <w:spacing w:line="400" w:lineRule="exact"/>
        <w:ind w:firstLineChars="0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高度智能化：</w:t>
      </w:r>
      <w:r>
        <w:rPr>
          <w:rFonts w:hint="eastAsia" w:ascii="微软雅黑" w:hAnsi="微软雅黑" w:eastAsia="微软雅黑"/>
          <w:bCs/>
          <w:szCs w:val="21"/>
        </w:rPr>
        <w:t xml:space="preserve">只要输入电池组基本参数，自动设置充电参数。并且浮充电压、浮充电流及浮充时间可独立控制。自动识别充电情况,均充浮充自动转换 </w:t>
      </w:r>
    </w:p>
    <w:p>
      <w:pPr>
        <w:pStyle w:val="9"/>
        <w:numPr>
          <w:ilvl w:val="0"/>
          <w:numId w:val="1"/>
        </w:numPr>
        <w:spacing w:line="400" w:lineRule="exact"/>
        <w:ind w:firstLineChars="0"/>
        <w:rPr>
          <w:rFonts w:ascii="微软雅黑" w:hAnsi="微软雅黑" w:eastAsia="微软雅黑"/>
          <w:bCs/>
          <w:szCs w:val="21"/>
        </w:rPr>
      </w:pPr>
      <w:r>
        <w:rPr>
          <w:rFonts w:hint="eastAsia" w:ascii="微软雅黑" w:hAnsi="微软雅黑" w:eastAsia="微软雅黑"/>
          <w:bCs/>
          <w:szCs w:val="21"/>
        </w:rPr>
        <w:t xml:space="preserve">可设定电压、电流、电池温度、市电异常的报警设定，以保护电池及本机的安全 </w:t>
      </w:r>
    </w:p>
    <w:p>
      <w:pPr>
        <w:pStyle w:val="9"/>
        <w:numPr>
          <w:ilvl w:val="0"/>
          <w:numId w:val="1"/>
        </w:numPr>
        <w:spacing w:line="400" w:lineRule="exact"/>
        <w:ind w:firstLineChars="0"/>
        <w:rPr>
          <w:rFonts w:ascii="微软雅黑" w:hAnsi="微软雅黑" w:eastAsia="微软雅黑"/>
          <w:bCs/>
          <w:szCs w:val="21"/>
        </w:rPr>
      </w:pPr>
      <w:r>
        <w:rPr>
          <w:rFonts w:hint="eastAsia" w:ascii="微软雅黑" w:hAnsi="微软雅黑" w:eastAsia="微软雅黑"/>
          <w:bCs/>
          <w:szCs w:val="21"/>
        </w:rPr>
        <w:t xml:space="preserve">具有过压、欠压、过流、输出短路、防反接保护和过热保护等功能 </w:t>
      </w:r>
    </w:p>
    <w:p>
      <w:pPr>
        <w:pStyle w:val="9"/>
        <w:numPr>
          <w:ilvl w:val="0"/>
          <w:numId w:val="1"/>
        </w:numPr>
        <w:spacing w:line="400" w:lineRule="exact"/>
        <w:ind w:firstLineChars="0"/>
        <w:rPr>
          <w:rFonts w:ascii="微软雅黑" w:hAnsi="微软雅黑" w:eastAsia="微软雅黑"/>
          <w:bCs/>
          <w:szCs w:val="21"/>
        </w:rPr>
      </w:pPr>
      <w:r>
        <w:rPr>
          <w:rFonts w:hint="eastAsia" w:ascii="微软雅黑" w:hAnsi="微软雅黑" w:eastAsia="微软雅黑"/>
          <w:bCs/>
          <w:szCs w:val="21"/>
        </w:rPr>
        <w:t xml:space="preserve">采用波宽调变技术、高功率因数、噪音小、电磁干扰小、可用于电力机房内 </w:t>
      </w:r>
    </w:p>
    <w:p>
      <w:pPr>
        <w:pStyle w:val="9"/>
        <w:numPr>
          <w:ilvl w:val="0"/>
          <w:numId w:val="1"/>
        </w:numPr>
        <w:spacing w:line="400" w:lineRule="exact"/>
        <w:ind w:firstLineChars="0"/>
        <w:rPr>
          <w:rFonts w:ascii="微软雅黑" w:hAnsi="微软雅黑" w:eastAsia="微软雅黑"/>
          <w:bCs/>
          <w:szCs w:val="21"/>
        </w:rPr>
      </w:pPr>
      <w:r>
        <w:rPr>
          <w:rFonts w:hint="eastAsia" w:ascii="微软雅黑" w:hAnsi="微软雅黑" w:eastAsia="微软雅黑"/>
          <w:bCs/>
          <w:szCs w:val="21"/>
        </w:rPr>
        <w:t xml:space="preserve">充电输出电流连续可调，数字面板输入 </w:t>
      </w:r>
    </w:p>
    <w:p>
      <w:pPr>
        <w:pStyle w:val="9"/>
        <w:numPr>
          <w:ilvl w:val="0"/>
          <w:numId w:val="1"/>
        </w:numPr>
        <w:spacing w:line="400" w:lineRule="exact"/>
        <w:ind w:firstLineChars="0"/>
        <w:rPr>
          <w:rFonts w:ascii="微软雅黑" w:hAnsi="微软雅黑" w:eastAsia="微软雅黑"/>
          <w:bCs/>
          <w:szCs w:val="21"/>
        </w:rPr>
      </w:pPr>
      <w:r>
        <w:rPr>
          <w:rFonts w:hint="eastAsia" w:ascii="微软雅黑" w:hAnsi="微软雅黑" w:eastAsia="微软雅黑"/>
          <w:bCs/>
          <w:szCs w:val="21"/>
        </w:rPr>
        <w:t xml:space="preserve">可单机独立运作，或多部并联使用 </w:t>
      </w:r>
    </w:p>
    <w:p>
      <w:pPr>
        <w:pStyle w:val="9"/>
        <w:numPr>
          <w:ilvl w:val="0"/>
          <w:numId w:val="1"/>
        </w:numPr>
        <w:spacing w:line="400" w:lineRule="exact"/>
        <w:ind w:firstLineChars="0"/>
      </w:pPr>
      <w:r>
        <w:rPr>
          <w:rFonts w:hint="eastAsia" w:ascii="微软雅黑" w:hAnsi="微软雅黑" w:eastAsia="微软雅黑"/>
          <w:bCs/>
          <w:szCs w:val="21"/>
        </w:rPr>
        <w:t>带有电压电流校准修正功能，可对测量值进行校准修正，保证测量精度</w:t>
      </w:r>
    </w:p>
    <w:p>
      <w:pPr>
        <w:widowControl/>
        <w:spacing w:beforeLines="50" w:afterLines="50" w:line="480" w:lineRule="exact"/>
        <w:ind w:left="600" w:hanging="600" w:hangingChars="200"/>
        <w:jc w:val="left"/>
        <w:rPr>
          <w:rStyle w:val="8"/>
          <w:rFonts w:ascii="微软雅黑" w:hAnsi="微软雅黑" w:eastAsia="微软雅黑"/>
          <w:sz w:val="30"/>
          <w:szCs w:val="30"/>
        </w:rPr>
      </w:pPr>
      <w:r>
        <w:rPr>
          <w:rStyle w:val="8"/>
          <w:rFonts w:hint="eastAsia" w:ascii="微软雅黑" w:hAnsi="微软雅黑" w:eastAsia="微软雅黑"/>
          <w:sz w:val="30"/>
          <w:szCs w:val="30"/>
        </w:rPr>
        <w:t>三、技术参数</w:t>
      </w:r>
    </w:p>
    <w:tbl>
      <w:tblPr>
        <w:tblStyle w:val="6"/>
        <w:tblW w:w="955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63"/>
        <w:gridCol w:w="6859"/>
        <w:gridCol w:w="2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36" w:type="dxa"/>
          <w:trHeight w:val="90" w:hRule="atLeast"/>
          <w:jc w:val="center"/>
        </w:trPr>
        <w:tc>
          <w:tcPr>
            <w:tcW w:w="2463" w:type="dxa"/>
            <w:tcBorders>
              <w:top w:val="single" w:color="000000" w:sz="8" w:space="0"/>
              <w:left w:val="dotted" w:color="auto" w:sz="4" w:space="0"/>
              <w:bottom w:val="single" w:color="000000" w:sz="8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before="100" w:beforeAutospacing="1" w:after="100" w:afterAutospacing="1" w:line="480" w:lineRule="exact"/>
              <w:jc w:val="center"/>
              <w:rPr>
                <w:rStyle w:val="8"/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Style w:val="8"/>
                <w:rFonts w:hint="eastAsia" w:ascii="微软雅黑" w:hAnsi="微软雅黑" w:eastAsia="微软雅黑"/>
                <w:color w:val="000000"/>
                <w:szCs w:val="21"/>
              </w:rPr>
              <w:t>产品型号</w:t>
            </w:r>
          </w:p>
        </w:tc>
        <w:tc>
          <w:tcPr>
            <w:tcW w:w="6859" w:type="dxa"/>
            <w:tcBorders>
              <w:top w:val="single" w:color="000000" w:sz="8" w:space="0"/>
              <w:left w:val="dotted" w:color="auto" w:sz="4" w:space="0"/>
              <w:bottom w:val="single" w:color="000000" w:sz="8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before="100" w:beforeAutospacing="1" w:after="100" w:afterAutospacing="1" w:line="480" w:lineRule="exact"/>
              <w:jc w:val="center"/>
              <w:rPr>
                <w:rStyle w:val="8"/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bCs/>
                <w:szCs w:val="21"/>
                <w:lang w:val="en-US" w:eastAsia="zh-CN"/>
              </w:rPr>
              <w:t>75050</w:t>
            </w:r>
            <w:r>
              <w:rPr>
                <w:rFonts w:hint="eastAsia" w:ascii="微软雅黑" w:hAnsi="微软雅黑" w:eastAsia="微软雅黑"/>
                <w:bCs/>
                <w:szCs w:val="21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36" w:type="dxa"/>
          <w:trHeight w:val="90" w:hRule="atLeast"/>
          <w:jc w:val="center"/>
        </w:trPr>
        <w:tc>
          <w:tcPr>
            <w:tcW w:w="2463" w:type="dxa"/>
            <w:tcBorders>
              <w:top w:val="single" w:color="000000" w:sz="8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  <w:vAlign w:val="center"/>
          </w:tcPr>
          <w:p>
            <w:pPr>
              <w:widowControl/>
              <w:spacing w:before="100" w:beforeAutospacing="1" w:after="100" w:afterAutospacing="1" w:line="480" w:lineRule="exact"/>
              <w:jc w:val="center"/>
              <w:rPr>
                <w:rStyle w:val="8"/>
                <w:rFonts w:ascii="微软雅黑" w:hAnsi="微软雅黑" w:eastAsia="微软雅黑"/>
                <w:b w:val="0"/>
                <w:bCs w:val="0"/>
                <w:color w:val="000000"/>
                <w:szCs w:val="21"/>
              </w:rPr>
            </w:pPr>
            <w:r>
              <w:rPr>
                <w:rStyle w:val="8"/>
                <w:rFonts w:hint="eastAsia" w:ascii="微软雅黑" w:hAnsi="微软雅黑" w:eastAsia="微软雅黑"/>
                <w:b w:val="0"/>
                <w:bCs w:val="0"/>
                <w:color w:val="000000"/>
                <w:szCs w:val="21"/>
              </w:rPr>
              <w:t>输出电压</w:t>
            </w:r>
          </w:p>
        </w:tc>
        <w:tc>
          <w:tcPr>
            <w:tcW w:w="6859" w:type="dxa"/>
            <w:tcBorders>
              <w:top w:val="single" w:color="000000" w:sz="8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  <w:vAlign w:val="center"/>
          </w:tcPr>
          <w:p>
            <w:pPr>
              <w:widowControl/>
              <w:spacing w:before="100" w:beforeAutospacing="1" w:after="100" w:afterAutospacing="1" w:line="480" w:lineRule="exact"/>
              <w:jc w:val="center"/>
              <w:rPr>
                <w:rStyle w:val="8"/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Style w:val="8"/>
                <w:rFonts w:hint="eastAsia" w:ascii="微软雅黑" w:hAnsi="微软雅黑" w:eastAsia="微软雅黑"/>
                <w:b w:val="0"/>
                <w:bCs w:val="0"/>
                <w:color w:val="000000"/>
                <w:szCs w:val="21"/>
              </w:rPr>
              <w:t>充电输出电压DC40</w:t>
            </w:r>
            <w:r>
              <w:rPr>
                <w:rStyle w:val="8"/>
                <w:rFonts w:ascii="微软雅黑" w:hAnsi="微软雅黑" w:eastAsia="微软雅黑"/>
                <w:b w:val="0"/>
                <w:bCs w:val="0"/>
                <w:color w:val="000000"/>
                <w:szCs w:val="21"/>
              </w:rPr>
              <w:t>~</w:t>
            </w:r>
            <w:r>
              <w:rPr>
                <w:rStyle w:val="8"/>
                <w:rFonts w:hint="eastAsia" w:ascii="微软雅黑" w:hAnsi="微软雅黑" w:eastAsia="微软雅黑"/>
                <w:b w:val="0"/>
                <w:bCs w:val="0"/>
                <w:color w:val="000000"/>
                <w:szCs w:val="21"/>
                <w:lang w:val="en-US" w:eastAsia="zh-CN"/>
              </w:rPr>
              <w:t>750</w:t>
            </w:r>
            <w:r>
              <w:rPr>
                <w:rStyle w:val="8"/>
                <w:rFonts w:ascii="微软雅黑" w:hAnsi="微软雅黑" w:eastAsia="微软雅黑"/>
                <w:b w:val="0"/>
                <w:bCs w:val="0"/>
                <w:color w:val="000000"/>
                <w:szCs w:val="21"/>
              </w:rPr>
              <w:t>V</w:t>
            </w:r>
            <w:r>
              <w:rPr>
                <w:rStyle w:val="8"/>
                <w:rFonts w:hint="eastAsia" w:ascii="微软雅黑" w:hAnsi="微软雅黑" w:eastAsia="微软雅黑"/>
                <w:b w:val="0"/>
                <w:bCs w:val="0"/>
                <w:color w:val="000000"/>
                <w:szCs w:val="21"/>
              </w:rPr>
              <w:t>连续可调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46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before="100" w:beforeAutospacing="1" w:after="100" w:afterAutospacing="1" w:line="480" w:lineRule="exact"/>
              <w:jc w:val="center"/>
              <w:rPr>
                <w:rStyle w:val="8"/>
                <w:rFonts w:ascii="微软雅黑" w:hAnsi="微软雅黑" w:eastAsia="微软雅黑"/>
                <w:b w:val="0"/>
                <w:bCs w:val="0"/>
                <w:color w:val="000000"/>
                <w:szCs w:val="21"/>
              </w:rPr>
            </w:pPr>
            <w:r>
              <w:rPr>
                <w:rStyle w:val="8"/>
                <w:rFonts w:hint="eastAsia" w:ascii="微软雅黑" w:hAnsi="微软雅黑" w:eastAsia="微软雅黑"/>
                <w:b w:val="0"/>
                <w:bCs w:val="0"/>
                <w:color w:val="000000"/>
                <w:szCs w:val="21"/>
              </w:rPr>
              <w:t>输出电流</w:t>
            </w:r>
          </w:p>
        </w:tc>
        <w:tc>
          <w:tcPr>
            <w:tcW w:w="6859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widowControl w:val="0"/>
              <w:autoSpaceDE w:val="0"/>
              <w:autoSpaceDN w:val="0"/>
              <w:spacing w:before="1"/>
              <w:ind w:left="29"/>
              <w:jc w:val="center"/>
              <w:rPr>
                <w:rFonts w:ascii="宋体" w:hAnsi="宋体" w:eastAsia="宋体" w:cs="宋体"/>
                <w:sz w:val="24"/>
                <w:szCs w:val="24"/>
                <w:lang w:val="zh-CN" w:eastAsia="zh-CN" w:bidi="zh-CN"/>
              </w:rPr>
            </w:pPr>
            <w:r>
              <w:rPr>
                <w:rFonts w:hint="eastAsia" w:ascii="Times New Roman" w:hAnsi="宋体" w:eastAsia="宋体" w:cs="宋体"/>
                <w:position w:val="1"/>
                <w:sz w:val="24"/>
                <w:szCs w:val="24"/>
                <w:lang w:val="en-US" w:eastAsia="zh-CN" w:bidi="zh-CN"/>
              </w:rPr>
              <w:t>阶段一：</w:t>
            </w:r>
            <w:r>
              <w:rPr>
                <w:rFonts w:hint="eastAsia" w:ascii="Times New Roman" w:hAnsi="宋体" w:eastAsia="Times New Roman" w:cs="宋体"/>
                <w:position w:val="1"/>
                <w:sz w:val="24"/>
                <w:szCs w:val="24"/>
                <w:lang w:val="en-US" w:eastAsia="zh-CN" w:bidi="zh-CN"/>
              </w:rPr>
              <w:t>4</w:t>
            </w:r>
            <w:r>
              <w:rPr>
                <w:rFonts w:ascii="Times New Roman" w:hAnsi="宋体" w:eastAsia="Times New Roman" w:cs="宋体"/>
                <w:position w:val="1"/>
                <w:sz w:val="24"/>
                <w:szCs w:val="24"/>
                <w:lang w:val="zh-CN" w:eastAsia="zh-CN" w:bidi="zh-CN"/>
              </w:rPr>
              <w:t>0Vdc</w:t>
            </w:r>
            <w:r>
              <w:rPr>
                <w:rFonts w:ascii="宋体" w:hAnsi="宋体" w:eastAsia="宋体" w:cs="宋体"/>
                <w:sz w:val="24"/>
                <w:szCs w:val="24"/>
                <w:lang w:val="zh-CN" w:eastAsia="zh-CN" w:bidi="zh-CN"/>
              </w:rPr>
              <w:t>～</w:t>
            </w:r>
            <w:r>
              <w:rPr>
                <w:rFonts w:hint="eastAsia" w:ascii="Times New Roman" w:hAnsi="宋体" w:eastAsia="宋体" w:cs="宋体"/>
                <w:position w:val="1"/>
                <w:sz w:val="24"/>
                <w:szCs w:val="24"/>
                <w:lang w:val="en-US" w:eastAsia="zh-CN" w:bidi="zh-CN"/>
              </w:rPr>
              <w:t>30</w:t>
            </w:r>
            <w:r>
              <w:rPr>
                <w:rFonts w:ascii="Times New Roman" w:hAnsi="宋体" w:eastAsia="Times New Roman" w:cs="宋体"/>
                <w:position w:val="1"/>
                <w:sz w:val="24"/>
                <w:szCs w:val="24"/>
                <w:lang w:val="zh-CN" w:eastAsia="zh-CN" w:bidi="zh-CN"/>
              </w:rPr>
              <w:t>0Vdc/ 0~</w:t>
            </w:r>
            <w:r>
              <w:rPr>
                <w:rFonts w:hint="eastAsia" w:ascii="Times New Roman" w:hAnsi="宋体" w:eastAsia="宋体" w:cs="宋体"/>
                <w:position w:val="1"/>
                <w:sz w:val="24"/>
                <w:szCs w:val="24"/>
                <w:lang w:val="zh-CN" w:eastAsia="zh-CN" w:bidi="zh-CN"/>
              </w:rPr>
              <w:t>50</w:t>
            </w:r>
            <w:r>
              <w:rPr>
                <w:rFonts w:ascii="Times New Roman" w:hAnsi="宋体" w:eastAsia="Times New Roman" w:cs="宋体"/>
                <w:position w:val="1"/>
                <w:sz w:val="24"/>
                <w:szCs w:val="24"/>
                <w:lang w:val="zh-CN" w:eastAsia="zh-CN" w:bidi="zh-CN"/>
              </w:rPr>
              <w:t>A</w:t>
            </w:r>
            <w:r>
              <w:rPr>
                <w:rFonts w:ascii="宋体" w:hAnsi="宋体" w:eastAsia="宋体" w:cs="宋体"/>
                <w:sz w:val="24"/>
                <w:szCs w:val="24"/>
                <w:lang w:val="zh-CN" w:eastAsia="zh-CN" w:bidi="zh-CN"/>
              </w:rPr>
              <w:t>（低压模式连续可设）</w:t>
            </w:r>
          </w:p>
          <w:p>
            <w:pPr>
              <w:widowControl/>
              <w:spacing w:before="100" w:beforeAutospacing="1" w:after="100" w:afterAutospacing="1" w:line="480" w:lineRule="exact"/>
              <w:jc w:val="center"/>
              <w:rPr>
                <w:rStyle w:val="8"/>
                <w:rFonts w:hint="default" w:ascii="微软雅黑" w:hAnsi="微软雅黑" w:eastAsia="微软雅黑"/>
                <w:color w:val="000000"/>
                <w:szCs w:val="21"/>
                <w:lang w:val="en-US" w:eastAsia="zh-CN"/>
              </w:rPr>
            </w:pPr>
            <w:r>
              <w:rPr>
                <w:rFonts w:hint="eastAsia" w:ascii="Times New Roman" w:hAnsi="宋体" w:eastAsia="宋体" w:cs="宋体"/>
                <w:position w:val="1"/>
                <w:sz w:val="24"/>
                <w:szCs w:val="24"/>
                <w:lang w:val="en-US" w:eastAsia="zh-CN" w:bidi="zh-CN"/>
              </w:rPr>
              <w:t>阶段二：300</w:t>
            </w:r>
            <w:r>
              <w:rPr>
                <w:rFonts w:ascii="Times New Roman" w:hAnsi="宋体" w:eastAsia="Times New Roman" w:cs="宋体"/>
                <w:position w:val="1"/>
                <w:sz w:val="24"/>
                <w:szCs w:val="24"/>
                <w:lang w:val="zh-CN" w:eastAsia="zh-CN" w:bidi="zh-CN"/>
              </w:rPr>
              <w:t>Vdc</w:t>
            </w:r>
            <w:r>
              <w:rPr>
                <w:rFonts w:ascii="宋体" w:hAnsi="宋体" w:eastAsia="宋体" w:cs="宋体"/>
                <w:sz w:val="24"/>
                <w:szCs w:val="24"/>
                <w:lang w:val="zh-CN" w:eastAsia="zh-CN" w:bidi="zh-CN"/>
              </w:rPr>
              <w:t>～</w:t>
            </w:r>
            <w:r>
              <w:rPr>
                <w:rFonts w:ascii="Times New Roman" w:hAnsi="宋体" w:eastAsia="Times New Roman" w:cs="宋体"/>
                <w:position w:val="1"/>
                <w:sz w:val="24"/>
                <w:szCs w:val="24"/>
                <w:lang w:val="zh-CN" w:eastAsia="zh-CN" w:bidi="zh-CN"/>
              </w:rPr>
              <w:t>750Vdc/ 0~</w:t>
            </w:r>
            <w:r>
              <w:rPr>
                <w:rFonts w:hint="eastAsia" w:ascii="Times New Roman" w:hAnsi="宋体" w:eastAsia="宋体" w:cs="宋体"/>
                <w:position w:val="1"/>
                <w:sz w:val="24"/>
                <w:szCs w:val="24"/>
                <w:lang w:val="zh-CN" w:eastAsia="zh-CN" w:bidi="zh-CN"/>
              </w:rPr>
              <w:t>50</w:t>
            </w:r>
            <w:r>
              <w:rPr>
                <w:rFonts w:ascii="Times New Roman" w:hAnsi="宋体" w:eastAsia="Times New Roman" w:cs="宋体"/>
                <w:position w:val="1"/>
                <w:sz w:val="24"/>
                <w:szCs w:val="24"/>
                <w:lang w:val="zh-CN" w:eastAsia="zh-CN" w:bidi="zh-CN"/>
              </w:rPr>
              <w:t>A</w:t>
            </w:r>
            <w:r>
              <w:rPr>
                <w:rFonts w:hint="eastAsia" w:ascii="Times New Roman" w:hAnsi="宋体" w:eastAsia="宋体" w:cs="宋体"/>
                <w:position w:val="1"/>
                <w:sz w:val="24"/>
                <w:szCs w:val="24"/>
                <w:lang w:val="zh-CN" w:eastAsia="zh-CN" w:bidi="zh-CN"/>
              </w:rPr>
              <w:t>（</w:t>
            </w:r>
            <w:r>
              <w:rPr>
                <w:rFonts w:hint="eastAsia" w:ascii="Times New Roman" w:hAnsi="宋体" w:eastAsia="宋体" w:cs="宋体"/>
                <w:position w:val="1"/>
                <w:sz w:val="24"/>
                <w:szCs w:val="24"/>
                <w:lang w:val="en-US" w:eastAsia="zh-CN" w:bidi="zh-CN"/>
              </w:rPr>
              <w:t>满功率20KW</w:t>
            </w:r>
            <w:r>
              <w:rPr>
                <w:rFonts w:hint="eastAsia" w:ascii="Times New Roman" w:hAnsi="宋体" w:eastAsia="宋体" w:cs="宋体"/>
                <w:position w:val="1"/>
                <w:sz w:val="24"/>
                <w:szCs w:val="24"/>
                <w:lang w:val="zh-CN" w:eastAsia="zh-CN" w:bidi="zh-CN"/>
              </w:rPr>
              <w:t>）</w:t>
            </w:r>
          </w:p>
        </w:tc>
        <w:tc>
          <w:tcPr>
            <w:tcW w:w="236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before="100" w:beforeAutospacing="1" w:after="100" w:afterAutospacing="1" w:line="480" w:lineRule="exact"/>
              <w:jc w:val="center"/>
              <w:rPr>
                <w:rStyle w:val="8"/>
                <w:rFonts w:ascii="微软雅黑" w:hAnsi="微软雅黑" w:eastAsia="微软雅黑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36" w:type="dxa"/>
          <w:trHeight w:val="90" w:hRule="atLeast"/>
          <w:jc w:val="center"/>
        </w:trPr>
        <w:tc>
          <w:tcPr>
            <w:tcW w:w="246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  <w:vAlign w:val="center"/>
          </w:tcPr>
          <w:p>
            <w:pPr>
              <w:widowControl/>
              <w:spacing w:before="100" w:beforeAutospacing="1" w:after="100" w:afterAutospacing="1" w:line="480" w:lineRule="exact"/>
              <w:jc w:val="center"/>
              <w:rPr>
                <w:rStyle w:val="8"/>
                <w:rFonts w:ascii="微软雅黑" w:hAnsi="微软雅黑" w:eastAsia="微软雅黑"/>
                <w:b w:val="0"/>
                <w:bCs w:val="0"/>
                <w:color w:val="000000"/>
                <w:szCs w:val="21"/>
              </w:rPr>
            </w:pPr>
            <w:r>
              <w:rPr>
                <w:rStyle w:val="8"/>
                <w:rFonts w:hint="eastAsia" w:ascii="微软雅黑" w:hAnsi="微软雅黑" w:eastAsia="微软雅黑"/>
                <w:b w:val="0"/>
                <w:bCs w:val="0"/>
                <w:color w:val="000000"/>
                <w:szCs w:val="21"/>
              </w:rPr>
              <w:t>电流调节细度</w:t>
            </w:r>
          </w:p>
        </w:tc>
        <w:tc>
          <w:tcPr>
            <w:tcW w:w="6859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  <w:vAlign w:val="center"/>
          </w:tcPr>
          <w:p>
            <w:pPr>
              <w:widowControl/>
              <w:spacing w:before="100" w:beforeAutospacing="1" w:after="100" w:afterAutospacing="1" w:line="480" w:lineRule="exact"/>
              <w:jc w:val="center"/>
              <w:rPr>
                <w:rStyle w:val="8"/>
                <w:rFonts w:ascii="微软雅黑" w:hAnsi="微软雅黑" w:eastAsia="微软雅黑"/>
                <w:b w:val="0"/>
                <w:bCs w:val="0"/>
                <w:color w:val="000000"/>
                <w:szCs w:val="21"/>
              </w:rPr>
            </w:pPr>
            <w:r>
              <w:rPr>
                <w:rStyle w:val="8"/>
                <w:rFonts w:hint="eastAsia" w:ascii="微软雅黑" w:hAnsi="微软雅黑" w:eastAsia="微软雅黑"/>
                <w:b w:val="0"/>
                <w:bCs w:val="0"/>
                <w:color w:val="000000"/>
                <w:szCs w:val="21"/>
                <w:lang w:val="en-US" w:eastAsia="zh-CN"/>
              </w:rPr>
              <w:t>0.</w:t>
            </w:r>
            <w:r>
              <w:rPr>
                <w:rStyle w:val="8"/>
                <w:rFonts w:hint="eastAsia" w:ascii="微软雅黑" w:hAnsi="微软雅黑" w:eastAsia="微软雅黑"/>
                <w:b w:val="0"/>
                <w:bCs w:val="0"/>
                <w:color w:val="000000"/>
                <w:szCs w:val="21"/>
              </w:rPr>
              <w:t>1A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36" w:type="dxa"/>
          <w:trHeight w:val="90" w:hRule="atLeast"/>
          <w:jc w:val="center"/>
        </w:trPr>
        <w:tc>
          <w:tcPr>
            <w:tcW w:w="246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before="100" w:beforeAutospacing="1" w:after="100" w:afterAutospacing="1" w:line="480" w:lineRule="exact"/>
              <w:jc w:val="center"/>
              <w:rPr>
                <w:rStyle w:val="8"/>
                <w:rFonts w:ascii="微软雅黑" w:hAnsi="微软雅黑" w:eastAsia="微软雅黑"/>
                <w:b w:val="0"/>
                <w:bCs w:val="0"/>
                <w:color w:val="000000"/>
                <w:szCs w:val="21"/>
              </w:rPr>
            </w:pPr>
            <w:r>
              <w:rPr>
                <w:rStyle w:val="8"/>
                <w:rFonts w:hint="eastAsia" w:ascii="微软雅黑" w:hAnsi="微软雅黑" w:eastAsia="微软雅黑"/>
                <w:b w:val="0"/>
                <w:bCs w:val="0"/>
                <w:color w:val="000000"/>
                <w:szCs w:val="21"/>
              </w:rPr>
              <w:t>充电控制精度</w:t>
            </w:r>
          </w:p>
        </w:tc>
        <w:tc>
          <w:tcPr>
            <w:tcW w:w="6859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widowControl/>
              <w:tabs>
                <w:tab w:val="left" w:pos="1335"/>
              </w:tabs>
              <w:spacing w:before="100" w:beforeAutospacing="1" w:after="100" w:afterAutospacing="1" w:line="480" w:lineRule="exact"/>
              <w:jc w:val="center"/>
              <w:rPr>
                <w:rStyle w:val="8"/>
                <w:rFonts w:ascii="微软雅黑" w:hAnsi="微软雅黑" w:eastAsia="微软雅黑"/>
                <w:b w:val="0"/>
                <w:bCs w:val="0"/>
                <w:color w:val="000000"/>
                <w:szCs w:val="21"/>
              </w:rPr>
            </w:pPr>
            <w:r>
              <w:rPr>
                <w:rStyle w:val="8"/>
                <w:rFonts w:hint="eastAsia" w:ascii="微软雅黑" w:hAnsi="微软雅黑" w:eastAsia="微软雅黑"/>
                <w:b w:val="0"/>
                <w:bCs w:val="0"/>
                <w:color w:val="000000"/>
                <w:szCs w:val="21"/>
              </w:rPr>
              <w:t>±0</w:t>
            </w:r>
            <w:r>
              <w:rPr>
                <w:rStyle w:val="8"/>
                <w:rFonts w:ascii="微软雅黑" w:hAnsi="微软雅黑" w:eastAsia="微软雅黑"/>
                <w:b w:val="0"/>
                <w:bCs w:val="0"/>
                <w:color w:val="000000"/>
                <w:szCs w:val="21"/>
              </w:rPr>
              <w:t>.5%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36" w:type="dxa"/>
          <w:trHeight w:val="90" w:hRule="atLeast"/>
          <w:jc w:val="center"/>
        </w:trPr>
        <w:tc>
          <w:tcPr>
            <w:tcW w:w="246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  <w:vAlign w:val="center"/>
          </w:tcPr>
          <w:p>
            <w:pPr>
              <w:widowControl/>
              <w:spacing w:before="100" w:beforeAutospacing="1" w:after="100" w:afterAutospacing="1" w:line="480" w:lineRule="exact"/>
              <w:jc w:val="center"/>
              <w:rPr>
                <w:rStyle w:val="8"/>
                <w:rFonts w:ascii="微软雅黑" w:hAnsi="微软雅黑" w:eastAsia="微软雅黑"/>
                <w:b w:val="0"/>
                <w:bCs w:val="0"/>
                <w:color w:val="000000"/>
                <w:szCs w:val="21"/>
              </w:rPr>
            </w:pPr>
            <w:r>
              <w:rPr>
                <w:rStyle w:val="8"/>
                <w:rFonts w:hint="eastAsia" w:ascii="微软雅黑" w:hAnsi="微软雅黑" w:eastAsia="微软雅黑"/>
                <w:b w:val="0"/>
                <w:bCs w:val="0"/>
                <w:color w:val="000000"/>
                <w:szCs w:val="21"/>
              </w:rPr>
              <w:t>总电压测量精度</w:t>
            </w:r>
          </w:p>
        </w:tc>
        <w:tc>
          <w:tcPr>
            <w:tcW w:w="6859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  <w:vAlign w:val="center"/>
          </w:tcPr>
          <w:p>
            <w:pPr>
              <w:widowControl/>
              <w:spacing w:before="100" w:beforeAutospacing="1" w:after="100" w:afterAutospacing="1" w:line="480" w:lineRule="exact"/>
              <w:jc w:val="center"/>
              <w:rPr>
                <w:rStyle w:val="8"/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Style w:val="8"/>
                <w:rFonts w:hint="eastAsia" w:ascii="微软雅黑" w:hAnsi="微软雅黑" w:eastAsia="微软雅黑"/>
                <w:b w:val="0"/>
                <w:bCs w:val="0"/>
                <w:color w:val="000000"/>
                <w:szCs w:val="21"/>
              </w:rPr>
              <w:t>0</w:t>
            </w:r>
            <w:r>
              <w:rPr>
                <w:rStyle w:val="8"/>
                <w:rFonts w:ascii="微软雅黑" w:hAnsi="微软雅黑" w:eastAsia="微软雅黑"/>
                <w:b w:val="0"/>
                <w:bCs w:val="0"/>
                <w:color w:val="000000"/>
                <w:szCs w:val="21"/>
              </w:rPr>
              <w:t>.5%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36" w:type="dxa"/>
          <w:trHeight w:val="90" w:hRule="atLeast"/>
          <w:jc w:val="center"/>
        </w:trPr>
        <w:tc>
          <w:tcPr>
            <w:tcW w:w="246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before="100" w:beforeAutospacing="1" w:after="100" w:afterAutospacing="1" w:line="480" w:lineRule="exact"/>
              <w:jc w:val="center"/>
              <w:rPr>
                <w:rStyle w:val="8"/>
                <w:rFonts w:ascii="微软雅黑" w:hAnsi="微软雅黑" w:eastAsia="微软雅黑"/>
                <w:b w:val="0"/>
                <w:bCs w:val="0"/>
                <w:color w:val="000000"/>
                <w:szCs w:val="21"/>
              </w:rPr>
            </w:pPr>
            <w:r>
              <w:rPr>
                <w:rStyle w:val="8"/>
                <w:rFonts w:hint="eastAsia" w:ascii="微软雅黑" w:hAnsi="微软雅黑" w:eastAsia="微软雅黑"/>
                <w:b w:val="0"/>
                <w:bCs w:val="0"/>
                <w:color w:val="000000"/>
                <w:szCs w:val="21"/>
              </w:rPr>
              <w:t>定时器</w:t>
            </w:r>
          </w:p>
        </w:tc>
        <w:tc>
          <w:tcPr>
            <w:tcW w:w="6859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before="100" w:beforeAutospacing="1" w:after="100" w:afterAutospacing="1" w:line="480" w:lineRule="exact"/>
              <w:jc w:val="center"/>
              <w:rPr>
                <w:rStyle w:val="8"/>
                <w:rFonts w:ascii="微软雅黑" w:hAnsi="微软雅黑" w:eastAsia="微软雅黑"/>
                <w:b w:val="0"/>
                <w:bCs w:val="0"/>
                <w:color w:val="000000"/>
                <w:szCs w:val="21"/>
              </w:rPr>
            </w:pPr>
            <w:r>
              <w:rPr>
                <w:rStyle w:val="8"/>
                <w:rFonts w:hint="eastAsia" w:ascii="微软雅黑" w:hAnsi="微软雅黑" w:eastAsia="微软雅黑"/>
                <w:b w:val="0"/>
                <w:bCs w:val="0"/>
                <w:color w:val="000000"/>
                <w:szCs w:val="21"/>
              </w:rPr>
              <w:t>0</w:t>
            </w:r>
            <w:r>
              <w:rPr>
                <w:rStyle w:val="8"/>
                <w:rFonts w:ascii="微软雅黑" w:hAnsi="微软雅黑" w:eastAsia="微软雅黑"/>
                <w:b w:val="0"/>
                <w:bCs w:val="0"/>
                <w:color w:val="000000"/>
                <w:szCs w:val="21"/>
              </w:rPr>
              <w:t>~99</w:t>
            </w:r>
            <w:r>
              <w:rPr>
                <w:rStyle w:val="8"/>
                <w:rFonts w:hint="eastAsia" w:ascii="微软雅黑" w:hAnsi="微软雅黑" w:eastAsia="微软雅黑"/>
                <w:b w:val="0"/>
                <w:bCs w:val="0"/>
                <w:color w:val="000000"/>
                <w:szCs w:val="21"/>
              </w:rPr>
              <w:t>小时连续可调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36" w:type="dxa"/>
          <w:trHeight w:val="90" w:hRule="atLeast"/>
          <w:jc w:val="center"/>
        </w:trPr>
        <w:tc>
          <w:tcPr>
            <w:tcW w:w="246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  <w:vAlign w:val="center"/>
          </w:tcPr>
          <w:p>
            <w:pPr>
              <w:widowControl/>
              <w:spacing w:before="100" w:beforeAutospacing="1" w:after="100" w:afterAutospacing="1" w:line="480" w:lineRule="exact"/>
              <w:jc w:val="center"/>
              <w:rPr>
                <w:rStyle w:val="8"/>
                <w:rFonts w:ascii="微软雅黑" w:hAnsi="微软雅黑" w:eastAsia="微软雅黑"/>
                <w:b w:val="0"/>
                <w:bCs w:val="0"/>
                <w:color w:val="000000"/>
                <w:szCs w:val="21"/>
              </w:rPr>
            </w:pPr>
            <w:r>
              <w:rPr>
                <w:rStyle w:val="8"/>
                <w:rFonts w:hint="eastAsia" w:ascii="微软雅黑" w:hAnsi="微软雅黑" w:eastAsia="微软雅黑"/>
                <w:b w:val="0"/>
                <w:bCs w:val="0"/>
                <w:color w:val="000000"/>
                <w:szCs w:val="21"/>
              </w:rPr>
              <w:t>工作电源</w:t>
            </w:r>
          </w:p>
        </w:tc>
        <w:tc>
          <w:tcPr>
            <w:tcW w:w="6859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  <w:vAlign w:val="center"/>
          </w:tcPr>
          <w:p>
            <w:pPr>
              <w:widowControl/>
              <w:spacing w:before="100" w:beforeAutospacing="1" w:after="100" w:afterAutospacing="1" w:line="480" w:lineRule="exact"/>
              <w:jc w:val="center"/>
              <w:rPr>
                <w:rStyle w:val="8"/>
                <w:rFonts w:ascii="微软雅黑" w:hAnsi="微软雅黑" w:eastAsia="微软雅黑"/>
                <w:b w:val="0"/>
                <w:bCs w:val="0"/>
                <w:color w:val="000000"/>
                <w:szCs w:val="21"/>
              </w:rPr>
            </w:pPr>
            <w:r>
              <w:rPr>
                <w:rStyle w:val="8"/>
                <w:rFonts w:hint="eastAsia" w:ascii="微软雅黑" w:hAnsi="微软雅黑" w:eastAsia="微软雅黑"/>
                <w:b w:val="0"/>
                <w:bCs w:val="0"/>
                <w:color w:val="000000"/>
                <w:szCs w:val="21"/>
              </w:rPr>
              <w:t>AC</w:t>
            </w:r>
            <w:r>
              <w:rPr>
                <w:rStyle w:val="8"/>
                <w:rFonts w:ascii="微软雅黑" w:hAnsi="微软雅黑" w:eastAsia="微软雅黑"/>
                <w:b w:val="0"/>
                <w:bCs w:val="0"/>
                <w:color w:val="000000"/>
                <w:szCs w:val="21"/>
              </w:rPr>
              <w:t>380</w:t>
            </w:r>
            <w:r>
              <w:rPr>
                <w:rStyle w:val="8"/>
                <w:rFonts w:hint="eastAsia" w:ascii="微软雅黑" w:hAnsi="微软雅黑" w:eastAsia="微软雅黑"/>
                <w:b w:val="0"/>
                <w:bCs w:val="0"/>
                <w:color w:val="000000"/>
                <w:szCs w:val="21"/>
              </w:rPr>
              <w:t>V±1</w:t>
            </w:r>
            <w:r>
              <w:rPr>
                <w:rStyle w:val="8"/>
                <w:rFonts w:ascii="微软雅黑" w:hAnsi="微软雅黑" w:eastAsia="微软雅黑"/>
                <w:b w:val="0"/>
                <w:bCs w:val="0"/>
                <w:color w:val="000000"/>
                <w:szCs w:val="21"/>
              </w:rPr>
              <w:t>0%; 50/60H</w:t>
            </w:r>
            <w:r>
              <w:rPr>
                <w:rStyle w:val="8"/>
                <w:rFonts w:hint="eastAsia" w:ascii="微软雅黑" w:hAnsi="微软雅黑" w:eastAsia="微软雅黑"/>
                <w:b w:val="0"/>
                <w:bCs w:val="0"/>
                <w:color w:val="000000"/>
                <w:szCs w:val="21"/>
              </w:rPr>
              <w:t>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36" w:type="dxa"/>
          <w:trHeight w:val="90" w:hRule="atLeast"/>
          <w:jc w:val="center"/>
        </w:trPr>
        <w:tc>
          <w:tcPr>
            <w:tcW w:w="246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before="100" w:beforeAutospacing="1" w:after="100" w:afterAutospacing="1" w:line="480" w:lineRule="exact"/>
              <w:jc w:val="center"/>
              <w:rPr>
                <w:rStyle w:val="8"/>
                <w:rFonts w:ascii="微软雅黑" w:hAnsi="微软雅黑" w:eastAsia="微软雅黑"/>
                <w:b w:val="0"/>
                <w:bCs w:val="0"/>
                <w:color w:val="000000"/>
                <w:szCs w:val="21"/>
              </w:rPr>
            </w:pPr>
            <w:r>
              <w:rPr>
                <w:rStyle w:val="8"/>
                <w:rFonts w:hint="eastAsia" w:ascii="微软雅黑" w:hAnsi="微软雅黑" w:eastAsia="微软雅黑"/>
                <w:b w:val="0"/>
                <w:bCs w:val="0"/>
                <w:color w:val="000000"/>
                <w:szCs w:val="21"/>
              </w:rPr>
              <w:t>绝缘强度</w:t>
            </w:r>
          </w:p>
        </w:tc>
        <w:tc>
          <w:tcPr>
            <w:tcW w:w="6859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1" w:after="100" w:afterAutospacing="1" w:line="360" w:lineRule="exact"/>
              <w:jc w:val="center"/>
              <w:textAlignment w:val="auto"/>
              <w:rPr>
                <w:rStyle w:val="8"/>
                <w:rFonts w:ascii="微软雅黑" w:hAnsi="微软雅黑" w:eastAsia="微软雅黑"/>
                <w:b w:val="0"/>
                <w:bCs w:val="0"/>
                <w:color w:val="000000"/>
                <w:szCs w:val="21"/>
              </w:rPr>
            </w:pPr>
            <w:r>
              <w:rPr>
                <w:rStyle w:val="8"/>
                <w:rFonts w:hint="eastAsia" w:ascii="微软雅黑" w:hAnsi="微软雅黑" w:eastAsia="微软雅黑"/>
                <w:b w:val="0"/>
                <w:bCs w:val="0"/>
                <w:color w:val="000000"/>
                <w:szCs w:val="21"/>
              </w:rPr>
              <w:t>输入对机壳≥1</w:t>
            </w:r>
            <w:r>
              <w:rPr>
                <w:rStyle w:val="8"/>
                <w:rFonts w:ascii="微软雅黑" w:hAnsi="微软雅黑" w:eastAsia="微软雅黑"/>
                <w:b w:val="0"/>
                <w:bCs w:val="0"/>
                <w:color w:val="000000"/>
                <w:szCs w:val="21"/>
              </w:rPr>
              <w:t>500V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1" w:after="100" w:afterAutospacing="1" w:line="360" w:lineRule="exact"/>
              <w:jc w:val="center"/>
              <w:textAlignment w:val="auto"/>
              <w:rPr>
                <w:rStyle w:val="8"/>
                <w:rFonts w:ascii="微软雅黑" w:hAnsi="微软雅黑" w:eastAsia="微软雅黑"/>
                <w:b w:val="0"/>
                <w:bCs w:val="0"/>
                <w:color w:val="000000"/>
                <w:szCs w:val="21"/>
              </w:rPr>
            </w:pPr>
            <w:r>
              <w:rPr>
                <w:rStyle w:val="8"/>
                <w:rFonts w:hint="eastAsia" w:ascii="微软雅黑" w:hAnsi="微软雅黑" w:eastAsia="微软雅黑"/>
                <w:b w:val="0"/>
                <w:bCs w:val="0"/>
                <w:color w:val="000000"/>
                <w:szCs w:val="21"/>
              </w:rPr>
              <w:t>输出对外壳≥1</w:t>
            </w:r>
            <w:r>
              <w:rPr>
                <w:rStyle w:val="8"/>
                <w:rFonts w:ascii="微软雅黑" w:hAnsi="微软雅黑" w:eastAsia="微软雅黑"/>
                <w:b w:val="0"/>
                <w:bCs w:val="0"/>
                <w:color w:val="000000"/>
                <w:szCs w:val="21"/>
              </w:rPr>
              <w:t>500V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36" w:type="dxa"/>
          <w:trHeight w:val="90" w:hRule="atLeast"/>
          <w:jc w:val="center"/>
        </w:trPr>
        <w:tc>
          <w:tcPr>
            <w:tcW w:w="2463" w:type="dxa"/>
            <w:tcBorders>
              <w:top w:val="dotted" w:color="auto" w:sz="4" w:space="0"/>
              <w:left w:val="dotted" w:color="auto" w:sz="4" w:space="0"/>
              <w:bottom w:val="single" w:color="000000" w:sz="8" w:space="0"/>
              <w:right w:val="dotted" w:color="auto" w:sz="4" w:space="0"/>
            </w:tcBorders>
            <w:shd w:val="clear" w:color="auto" w:fill="CCCCCC"/>
            <w:vAlign w:val="center"/>
          </w:tcPr>
          <w:p>
            <w:pPr>
              <w:widowControl/>
              <w:spacing w:before="100" w:beforeAutospacing="1" w:after="100" w:afterAutospacing="1" w:line="480" w:lineRule="exact"/>
              <w:jc w:val="center"/>
              <w:rPr>
                <w:rStyle w:val="8"/>
                <w:rFonts w:ascii="微软雅黑" w:hAnsi="微软雅黑" w:eastAsia="微软雅黑"/>
                <w:b w:val="0"/>
                <w:bCs w:val="0"/>
                <w:color w:val="000000"/>
                <w:szCs w:val="21"/>
              </w:rPr>
            </w:pPr>
            <w:r>
              <w:rPr>
                <w:rStyle w:val="8"/>
                <w:rFonts w:hint="eastAsia" w:ascii="微软雅黑" w:hAnsi="微软雅黑" w:eastAsia="微软雅黑"/>
                <w:b w:val="0"/>
                <w:bCs w:val="0"/>
                <w:color w:val="000000"/>
                <w:szCs w:val="21"/>
              </w:rPr>
              <w:t>冷却方式</w:t>
            </w:r>
          </w:p>
        </w:tc>
        <w:tc>
          <w:tcPr>
            <w:tcW w:w="6859" w:type="dxa"/>
            <w:tcBorders>
              <w:top w:val="dotted" w:color="auto" w:sz="4" w:space="0"/>
              <w:left w:val="dotted" w:color="auto" w:sz="4" w:space="0"/>
              <w:bottom w:val="single" w:color="000000" w:sz="8" w:space="0"/>
              <w:right w:val="dotted" w:color="auto" w:sz="4" w:space="0"/>
            </w:tcBorders>
            <w:shd w:val="clear" w:color="auto" w:fill="CCCCCC"/>
            <w:vAlign w:val="center"/>
          </w:tcPr>
          <w:p>
            <w:pPr>
              <w:widowControl/>
              <w:spacing w:before="100" w:beforeAutospacing="1" w:after="100" w:afterAutospacing="1" w:line="480" w:lineRule="exact"/>
              <w:jc w:val="center"/>
              <w:rPr>
                <w:rStyle w:val="8"/>
                <w:rFonts w:ascii="微软雅黑" w:hAnsi="微软雅黑" w:eastAsia="微软雅黑"/>
                <w:b w:val="0"/>
                <w:bCs w:val="0"/>
                <w:color w:val="000000"/>
                <w:szCs w:val="21"/>
              </w:rPr>
            </w:pPr>
            <w:r>
              <w:rPr>
                <w:rStyle w:val="8"/>
                <w:rFonts w:hint="eastAsia" w:ascii="微软雅黑" w:hAnsi="微软雅黑" w:eastAsia="微软雅黑"/>
                <w:b w:val="0"/>
                <w:bCs w:val="0"/>
                <w:color w:val="000000"/>
                <w:szCs w:val="21"/>
              </w:rPr>
              <w:t>风冷式</w:t>
            </w:r>
          </w:p>
        </w:tc>
      </w:tr>
    </w:tbl>
    <w:p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3549650</wp:posOffset>
                </wp:positionH>
                <wp:positionV relativeFrom="paragraph">
                  <wp:posOffset>8204835</wp:posOffset>
                </wp:positionV>
                <wp:extent cx="2623820" cy="243840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342640" y="6078220"/>
                          <a:ext cx="2623820" cy="24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Theme="minorEastAsia" w:hAnsiTheme="minorEastAsia" w:cstheme="minorEastAsia"/>
                                <w:sz w:val="16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9.5pt;margin-top:646.05pt;height:19.2pt;width:206.6pt;z-index:251668480;mso-width-relative:page;mso-height-relative:page;" filled="f" stroked="f" coordsize="21600,21600" o:gfxdata="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ealUJd0AAAANAQAA&#10;DwAAAAAAAAABACAAAAAiAAAAZHJzL2Rvd25yZXYueG1sUEsBAhQAFAAAAAgAh07iQFPFDWFNAgAA&#10;ggQAAA4AAAAAAAAAAQAgAAAALAEAAGRycy9lMm9Eb2MueG1sUEsFBgAAAAAGAAYAWQEAAOsFAAAA&#10;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Theme="minorEastAsia" w:hAnsiTheme="minorEastAsia" w:cstheme="minorEastAsia"/>
                          <w:sz w:val="16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-93980</wp:posOffset>
                </wp:positionV>
                <wp:extent cx="487045" cy="3943985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18715" y="330200"/>
                          <a:ext cx="487045" cy="3943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5pt;margin-top:-7.4pt;height:310.55pt;width:38.35pt;z-index:251667456;mso-width-relative:page;mso-height-relative:page;" filled="f" stroked="f" coordsize="21600,21600" o:gfxdata="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BFoUhA2wAAAAsB&#10;AAAPAAAAAAAAAAEAIAAAACIAAABkcnMvZG93bnJldi54bWxQSwECFAAUAAAACACHTuJAviB/41EC&#10;AACDBAAADgAAAAAAAAABACAAAAAqAQAAZHJzL2Uyb0RvYy54bWxQSwUGAAAAAAYABgBZAQAA7QUA&#10;AAAA&#10;">
                <v:fill on="f" focussize="0,0"/>
                <v:stroke on="f" weight="0.5pt"/>
                <v:imagedata o:title=""/>
                <o:lock v:ext="edit" aspectratio="f"/>
                <v:textbox style="layout-flow:vertical-ideographic;">
                  <w:txbxContent>
                    <w:p/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2183765</wp:posOffset>
                </wp:positionH>
                <wp:positionV relativeFrom="paragraph">
                  <wp:posOffset>8669655</wp:posOffset>
                </wp:positionV>
                <wp:extent cx="3977640" cy="276860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7640" cy="276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-----------------------------------------------------------------------------------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1.95pt;margin-top:682.65pt;height:21.8pt;width:313.2pt;z-index:251669504;mso-width-relative:page;mso-height-relative:page;" filled="f" stroked="f" coordsize="21600,21600" o:gfxdata="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D1ZP393QAAAA0BAAAPAAAAAAAAAAEA&#10;IAAAACIAAABkcnMvZG93bnJldi54bWxQSwECFAAUAAAACACHTuJAymDRD0MCAAB2BAAADgAAAAAA&#10;AAABACAAAAAsAQAAZHJzL2Uyb0RvYy54bWxQSwUGAAAAAAYABgBZAQAA4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-----------------------------------------------------------------------------------</w:t>
                      </w:r>
                    </w:p>
                  </w:txbxContent>
                </v:textbox>
              </v:shape>
            </w:pict>
          </mc:Fallback>
        </mc:AlternateContent>
      </w:r>
    </w:p>
    <w:sectPr>
      <w:footerReference r:id="rId5" w:type="default"/>
      <w:pgSz w:w="11905" w:h="16837"/>
      <w:pgMar w:top="1440" w:right="1800" w:bottom="1440" w:left="1800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36BA4E9-EAC3-4FCA-B227-B84D3E85E3C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8E34758B-4FE9-453C-A9E7-7B7DA1F140A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12C8919E-553A-4463-B913-0BE93015D8C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04CCA14A-B55D-44FE-BC2F-714BDA753EA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7D638501-522B-4E48-A7AB-EA73FAA0266E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F4129E40-9533-4A5D-8500-D4B6103F8A8F}"/>
  </w:font>
  <w:font w:name="思源黑体 CN Bold">
    <w:altName w:val="黑体"/>
    <w:panose1 w:val="020B0800000000000000"/>
    <w:charset w:val="86"/>
    <w:family w:val="auto"/>
    <w:pitch w:val="default"/>
    <w:sig w:usb0="00000000" w:usb1="00000000" w:usb2="00000016" w:usb3="00000000" w:csb0="60060107" w:csb1="00000000"/>
    <w:embedRegular r:id="rId7" w:fontKey="{26A668C9-EA8E-4033-8208-DC997F38EE7C}"/>
  </w:font>
  <w:font w:name="汉仪双线体简">
    <w:panose1 w:val="02010609000101010101"/>
    <w:charset w:val="86"/>
    <w:family w:val="auto"/>
    <w:pitch w:val="default"/>
    <w:sig w:usb0="00000001" w:usb1="080E0800" w:usb2="00000002" w:usb3="00000000" w:csb0="00040000" w:csb1="00000000"/>
    <w:embedRegular r:id="rId8" w:fontKey="{52F6615D-9FC5-406C-B507-A43DF03BFB83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5931A571-C272-4C89-92C9-F64271B2B945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10" w:fontKey="{DF3AB3B0-38E3-489E-9F70-F4348326AA1A}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11" w:fontKey="{9A5DE276-3F2B-4843-9E32-8336C5E1B69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right"/>
    </w:pPr>
    <w: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0" name="文本框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left;mso-position-horizontal-relative:margin;mso-wrap-style:none;z-index:25167257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s0lY7tAAAAAFAQAADwAAAAAAAAABACAAAAAiAAAAZHJzL2Rvd25yZXYueG1s&#10;UEsBAhQAFAAAAAgAh07iQIJ0Ueg5AgAAcQQAAA4AAAAAAAAAAQAgAAAAHwEAAGRycy9lMm9Eb2Mu&#10;eG1sUEsFBgAAAAAGAAYAWQEAAMo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drawing>
        <wp:inline distT="0" distB="0" distL="114300" distR="114300">
          <wp:extent cx="4759960" cy="588010"/>
          <wp:effectExtent l="0" t="0" r="2540" b="2540"/>
          <wp:docPr id="10" name="图片 10" descr="C:\Users\Administrator\Desktop\图片2-2.png图片2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10" descr="C:\Users\Administrator\Desktop\图片2-2.png图片2-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59960" cy="5880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1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-310515</wp:posOffset>
              </wp:positionH>
              <wp:positionV relativeFrom="paragraph">
                <wp:posOffset>864235</wp:posOffset>
              </wp:positionV>
              <wp:extent cx="1829435" cy="318135"/>
              <wp:effectExtent l="0" t="0" r="0" b="0"/>
              <wp:wrapNone/>
              <wp:docPr id="29" name="文本框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9435" cy="3181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rPr>
                              <w:rFonts w:ascii="楷体" w:hAnsi="楷体" w:eastAsia="楷体" w:cs="楷体"/>
                              <w:b/>
                              <w:bCs/>
                              <w:spacing w:val="17"/>
                              <w:sz w:val="24"/>
                            </w:rPr>
                          </w:pPr>
                          <w:r>
                            <w:rPr>
                              <w:rFonts w:hint="eastAsia" w:ascii="楷体" w:hAnsi="楷体" w:eastAsia="楷体" w:cs="楷体"/>
                              <w:b/>
                              <w:bCs/>
                              <w:spacing w:val="17"/>
                              <w:sz w:val="24"/>
                            </w:rPr>
                            <w:t>蓄电池检测维护设备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-24.45pt;margin-top:68.05pt;height:25.05pt;width:144.05pt;z-index:251671552;mso-width-relative:page;mso-height-relative:page;" filled="f" stroked="f" coordsize="21600,21600" o:gfxdata="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wY5TQdsAAAALAQAADwAAAAAAAAABACAA&#10;AAAiAAAAZHJzL2Rvd25yZXYueG1sUEsBAhQAFAAAAAgAh07iQGmhY0RDAgAAdgQAAA4AAAAAAAAA&#10;AQAgAAAAKgEAAGRycy9lMm9Eb2MueG1sUEsFBgAAAAAGAAYAWQEAAN8FAAAAAA==&#10;">
              <v:fill on="f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rPr>
                        <w:rFonts w:ascii="楷体" w:hAnsi="楷体" w:eastAsia="楷体" w:cs="楷体"/>
                        <w:b/>
                        <w:bCs/>
                        <w:spacing w:val="17"/>
                        <w:sz w:val="24"/>
                      </w:rPr>
                    </w:pPr>
                    <w:r>
                      <w:rPr>
                        <w:rFonts w:hint="eastAsia" w:ascii="楷体" w:hAnsi="楷体" w:eastAsia="楷体" w:cs="楷体"/>
                        <w:b/>
                        <w:bCs/>
                        <w:spacing w:val="17"/>
                        <w:sz w:val="24"/>
                      </w:rPr>
                      <w:t>蓄电池检测维护设备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right"/>
    </w:pPr>
    <w:r>
      <mc:AlternateContent>
        <mc:Choice Requires="wps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margin">
                <wp:posOffset>147955</wp:posOffset>
              </wp:positionH>
              <wp:positionV relativeFrom="paragraph">
                <wp:posOffset>232410</wp:posOffset>
              </wp:positionV>
              <wp:extent cx="674370" cy="231775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4370" cy="2317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b/>
                              <w:bCs/>
                              <w:sz w:val="24"/>
                              <w:szCs w:val="40"/>
                            </w:rPr>
                          </w:pP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t xml:space="preserve">第 </w:t>
                          </w: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instrText xml:space="preserve"> PAGE  \* MERGEFORMAT </w:instrText>
                          </w: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t>1</w:t>
                          </w: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fldChar w:fldCharType="end"/>
                          </w: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upright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11.65pt;margin-top:18.3pt;height:18.25pt;width:53.1pt;mso-position-horizontal-relative:margin;z-index:251673600;mso-width-relative:page;mso-height-relative:page;" filled="f" stroked="f" coordsize="21600,21600" o:gfxdata="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XSXQFdcAAAAIAQAADwAAAAAAAAABACAAAAAiAAAAZHJz&#10;L2Rvd25yZXYueG1sUEsBAhQAFAAAAAgAh07iQIA+Gnk+AgAAcQQAAA4AAAAAAAAAAQAgAAAAJgEA&#10;AGRycy9lMm9Eb2MueG1sUEsFBgAAAAAGAAYAWQEAANYFAAAAAA=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>
                    <w:pPr>
                      <w:pStyle w:val="3"/>
                      <w:rPr>
                        <w:b/>
                        <w:bCs/>
                        <w:sz w:val="24"/>
                        <w:szCs w:val="40"/>
                      </w:rPr>
                    </w:pPr>
                    <w:r>
                      <w:rPr>
                        <w:b/>
                        <w:bCs/>
                        <w:sz w:val="24"/>
                        <w:szCs w:val="40"/>
                      </w:rPr>
                      <w:t xml:space="preserve">第 </w:t>
                    </w:r>
                    <w:r>
                      <w:rPr>
                        <w:b/>
                        <w:bCs/>
                        <w:sz w:val="24"/>
                        <w:szCs w:val="40"/>
                      </w:rPr>
                      <w:fldChar w:fldCharType="begin"/>
                    </w:r>
                    <w:r>
                      <w:rPr>
                        <w:b/>
                        <w:bCs/>
                        <w:sz w:val="24"/>
                        <w:szCs w:val="40"/>
                      </w:rPr>
                      <w:instrText xml:space="preserve"> PAGE  \* MERGEFORMAT </w:instrText>
                    </w:r>
                    <w:r>
                      <w:rPr>
                        <w:b/>
                        <w:bCs/>
                        <w:sz w:val="24"/>
                        <w:szCs w:val="40"/>
                      </w:rPr>
                      <w:fldChar w:fldCharType="separate"/>
                    </w:r>
                    <w:r>
                      <w:rPr>
                        <w:b/>
                        <w:bCs/>
                        <w:sz w:val="24"/>
                        <w:szCs w:val="40"/>
                      </w:rPr>
                      <w:t>1</w:t>
                    </w:r>
                    <w:r>
                      <w:rPr>
                        <w:b/>
                        <w:bCs/>
                        <w:sz w:val="24"/>
                        <w:szCs w:val="40"/>
                      </w:rPr>
                      <w:fldChar w:fldCharType="end"/>
                    </w:r>
                    <w:r>
                      <w:rPr>
                        <w:b/>
                        <w:bCs/>
                        <w:sz w:val="24"/>
                        <w:szCs w:val="40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drawing>
        <wp:inline distT="0" distB="0" distL="114300" distR="114300">
          <wp:extent cx="5351780" cy="588010"/>
          <wp:effectExtent l="0" t="0" r="1270" b="2540"/>
          <wp:docPr id="32" name="图片 32" descr="C:\Users\Administrator\Desktop\图片2-2.png图片2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图片 32" descr="C:\Users\Administrator\Desktop\图片2-2.png图片2-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51780" cy="5880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21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4286885</wp:posOffset>
              </wp:positionH>
              <wp:positionV relativeFrom="paragraph">
                <wp:posOffset>314325</wp:posOffset>
              </wp:positionV>
              <wp:extent cx="1829435" cy="318135"/>
              <wp:effectExtent l="0" t="0" r="0" b="0"/>
              <wp:wrapNone/>
              <wp:docPr id="28" name="文本框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9435" cy="3181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rPr>
                              <w:rFonts w:ascii="楷体" w:hAnsi="楷体" w:eastAsia="楷体" w:cs="楷体"/>
                              <w:b/>
                              <w:bCs/>
                              <w:spacing w:val="17"/>
                              <w:sz w:val="24"/>
                            </w:rPr>
                          </w:pPr>
                          <w:r>
                            <w:rPr>
                              <w:rFonts w:hint="eastAsia" w:ascii="楷体" w:hAnsi="楷体" w:eastAsia="楷体" w:cs="楷体"/>
                              <w:b/>
                              <w:bCs/>
                              <w:spacing w:val="17"/>
                              <w:sz w:val="24"/>
                            </w:rPr>
                            <w:t>蓄电池检测维护设备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37.55pt;margin-top:24.75pt;height:25.05pt;width:144.05pt;z-index:251670528;mso-width-relative:page;mso-height-relative:page;" filled="f" stroked="f" coordsize="21600,21600" o:gfxdata="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BCu06l2wAAAAkBAAAPAAAAAAAAAAEAIAAA&#10;ACIAAABkcnMvZG93bnJldi54bWxQSwECFAAUAAAACACHTuJAmpK6/0ICAAB2BAAADgAAAAAAAAAB&#10;ACAAAAAqAQAAZHJzL2Uyb0RvYy54bWxQSwUGAAAAAAYABgBZAQAA3gUAAAAA&#10;">
              <v:fill on="f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rPr>
                        <w:rFonts w:ascii="楷体" w:hAnsi="楷体" w:eastAsia="楷体" w:cs="楷体"/>
                        <w:b/>
                        <w:bCs/>
                        <w:spacing w:val="17"/>
                        <w:sz w:val="24"/>
                      </w:rPr>
                    </w:pPr>
                    <w:r>
                      <w:rPr>
                        <w:rFonts w:hint="eastAsia" w:ascii="楷体" w:hAnsi="楷体" w:eastAsia="楷体" w:cs="楷体"/>
                        <w:b/>
                        <w:bCs/>
                        <w:spacing w:val="17"/>
                        <w:sz w:val="24"/>
                      </w:rPr>
                      <w:t>蓄电池检测维护设备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drawing>
        <wp:inline distT="0" distB="0" distL="114300" distR="114300">
          <wp:extent cx="6219190" cy="635000"/>
          <wp:effectExtent l="0" t="0" r="10160" b="12700"/>
          <wp:docPr id="8" name="图片 8" descr="图片2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图片2-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19190" cy="635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5881936"/>
    <w:multiLevelType w:val="multilevel"/>
    <w:tmpl w:val="25881936"/>
    <w:lvl w:ilvl="0" w:tentative="0">
      <w:start w:val="1"/>
      <w:numFmt w:val="bullet"/>
      <w:lvlText w:val=""/>
      <w:lvlJc w:val="left"/>
      <w:pPr>
        <w:ind w:left="565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85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05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825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245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665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085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505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925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OCwiaGRpZCI6IjY4ZDg1ZGE4ZDY4MmE4MjQ3ZGYwYzI3MGZhZjAyNWRiIiwidXNlckNvdW50IjoyfQ=="/>
  </w:docVars>
  <w:rsids>
    <w:rsidRoot w:val="3FFF3CEE"/>
    <w:rsid w:val="00167E61"/>
    <w:rsid w:val="00247D8A"/>
    <w:rsid w:val="00C04699"/>
    <w:rsid w:val="00C5123E"/>
    <w:rsid w:val="00E27C2C"/>
    <w:rsid w:val="01B272E6"/>
    <w:rsid w:val="02561501"/>
    <w:rsid w:val="049B4251"/>
    <w:rsid w:val="04E84944"/>
    <w:rsid w:val="05A57ED0"/>
    <w:rsid w:val="0758647B"/>
    <w:rsid w:val="07971B3D"/>
    <w:rsid w:val="0A811CA6"/>
    <w:rsid w:val="0BAF182A"/>
    <w:rsid w:val="0DA510F2"/>
    <w:rsid w:val="13974CA8"/>
    <w:rsid w:val="13B66B0B"/>
    <w:rsid w:val="198054CC"/>
    <w:rsid w:val="1AF16A9F"/>
    <w:rsid w:val="1CB719F7"/>
    <w:rsid w:val="1D0A5513"/>
    <w:rsid w:val="1E9B7373"/>
    <w:rsid w:val="20FD241D"/>
    <w:rsid w:val="24312B32"/>
    <w:rsid w:val="245A6561"/>
    <w:rsid w:val="25020637"/>
    <w:rsid w:val="26D163BE"/>
    <w:rsid w:val="270A6E9F"/>
    <w:rsid w:val="27B244F0"/>
    <w:rsid w:val="28E846B3"/>
    <w:rsid w:val="2AD60F9C"/>
    <w:rsid w:val="2BAF3845"/>
    <w:rsid w:val="2C4F4187"/>
    <w:rsid w:val="2C9E6F6B"/>
    <w:rsid w:val="2CFD1D49"/>
    <w:rsid w:val="2E910A43"/>
    <w:rsid w:val="314815AE"/>
    <w:rsid w:val="33B5286A"/>
    <w:rsid w:val="33F5698C"/>
    <w:rsid w:val="34FC2147"/>
    <w:rsid w:val="3F9047FE"/>
    <w:rsid w:val="3FFF3CEE"/>
    <w:rsid w:val="41354483"/>
    <w:rsid w:val="416F037B"/>
    <w:rsid w:val="44D116F3"/>
    <w:rsid w:val="48E72AE5"/>
    <w:rsid w:val="4C2E5751"/>
    <w:rsid w:val="4F245F14"/>
    <w:rsid w:val="507C2728"/>
    <w:rsid w:val="53CA7FF9"/>
    <w:rsid w:val="5431446A"/>
    <w:rsid w:val="5B2B1EED"/>
    <w:rsid w:val="5E0A3992"/>
    <w:rsid w:val="5E0D76FC"/>
    <w:rsid w:val="5E7967EF"/>
    <w:rsid w:val="5F5255F7"/>
    <w:rsid w:val="618C4059"/>
    <w:rsid w:val="651246C5"/>
    <w:rsid w:val="656868D1"/>
    <w:rsid w:val="66054C78"/>
    <w:rsid w:val="72114D93"/>
    <w:rsid w:val="72E0452B"/>
    <w:rsid w:val="77E874D1"/>
    <w:rsid w:val="78CB6BA6"/>
    <w:rsid w:val="7DEB2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Strong"/>
    <w:basedOn w:val="7"/>
    <w:qFormat/>
    <w:uiPriority w:val="0"/>
    <w:rPr>
      <w:b/>
      <w:bCs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批注框文本 Char"/>
    <w:basedOn w:val="7"/>
    <w:link w:val="2"/>
    <w:qFormat/>
    <w:uiPriority w:val="0"/>
    <w:rPr>
      <w:kern w:val="2"/>
      <w:sz w:val="18"/>
      <w:szCs w:val="18"/>
    </w:rPr>
  </w:style>
  <w:style w:type="paragraph" w:customStyle="1" w:styleId="11">
    <w:name w:val="Table Paragraph"/>
    <w:basedOn w:val="1"/>
    <w:qFormat/>
    <w:uiPriority w:val="1"/>
    <w:pPr>
      <w:autoSpaceDE w:val="0"/>
      <w:autoSpaceDN w:val="0"/>
      <w:spacing w:before="30"/>
      <w:ind w:left="95"/>
      <w:jc w:val="center"/>
    </w:pPr>
    <w:rPr>
      <w:rFonts w:ascii="宋体" w:hAnsi="宋体" w:eastAsia="宋体" w:cs="宋体"/>
      <w:kern w:val="0"/>
      <w:sz w:val="22"/>
      <w:szCs w:val="22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5a6838bf-68f3-4e31-b9af-1a82b0ad8be3\&#31934;&#32654;&#20225;&#19994;&#23459;&#20256;&#20876;&#30011;&#20876;&#23436;&#25972;&#29256;&#65288;6&#39029;&#65289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精美企业宣传册画册完整版（6页）.docx</Template>
  <Pages>3</Pages>
  <Words>604</Words>
  <Characters>694</Characters>
  <Lines>6</Lines>
  <Paragraphs>1</Paragraphs>
  <TotalTime>2</TotalTime>
  <ScaleCrop>false</ScaleCrop>
  <LinksUpToDate>false</LinksUpToDate>
  <CharactersWithSpaces>713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2021-10-09T02:14:00Z</dcterms:created>
  <dc:creator>null</dc:creator>
  <cp:lastModifiedBy>null</cp:lastModifiedBy>
  <dcterms:modified xsi:type="dcterms:W3CDTF">2022-07-26T07:23:13Z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FB19C980C6314412BD95D6C9AEDDAF54</vt:lpwstr>
  </property>
  <property fmtid="{D5CDD505-2E9C-101B-9397-08002B2CF9AE}" pid="4" name="KSOTemplateUUID">
    <vt:lpwstr>v1.0_mb_C1D9xVE17GRg0N5lnbq4OQ==</vt:lpwstr>
  </property>
</Properties>
</file>